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1157A">
      <w:pPr>
        <w:jc w:val="center"/>
        <w:rPr>
          <w:rFonts w:eastAsia="黑体"/>
          <w:sz w:val="44"/>
        </w:rPr>
      </w:pPr>
    </w:p>
    <w:p w14:paraId="6DA3F383">
      <w:pPr>
        <w:jc w:val="center"/>
        <w:rPr>
          <w:rFonts w:eastAsia="黑体"/>
          <w:sz w:val="72"/>
          <w:szCs w:val="72"/>
        </w:rPr>
      </w:pPr>
      <w:r>
        <w:rPr>
          <w:rFonts w:hint="eastAsia" w:eastAsia="黑体"/>
          <w:sz w:val="72"/>
          <w:szCs w:val="72"/>
        </w:rPr>
        <w:t>海南师范大学</w:t>
      </w:r>
    </w:p>
    <w:p w14:paraId="3E2173F2">
      <w:pPr>
        <w:jc w:val="center"/>
        <w:rPr>
          <w:rFonts w:eastAsia="黑体"/>
          <w:sz w:val="72"/>
          <w:szCs w:val="72"/>
        </w:rPr>
      </w:pPr>
      <w:r>
        <w:rPr>
          <w:rFonts w:hint="eastAsia" w:eastAsia="黑体"/>
          <w:sz w:val="72"/>
          <w:szCs w:val="72"/>
        </w:rPr>
        <w:t>专业技术资格认定呈报表</w:t>
      </w:r>
    </w:p>
    <w:p w14:paraId="0406700B">
      <w:pPr>
        <w:rPr>
          <w:rFonts w:eastAsia="黑体"/>
          <w:sz w:val="30"/>
        </w:rPr>
      </w:pPr>
    </w:p>
    <w:p w14:paraId="432A1328">
      <w:pPr>
        <w:rPr>
          <w:rFonts w:eastAsia="黑体"/>
          <w:sz w:val="30"/>
        </w:rPr>
      </w:pPr>
    </w:p>
    <w:p w14:paraId="5B02E67F">
      <w:pPr>
        <w:rPr>
          <w:rFonts w:eastAsia="黑体"/>
          <w:sz w:val="30"/>
        </w:rPr>
      </w:pPr>
    </w:p>
    <w:p w14:paraId="4FE05DD4">
      <w:pPr>
        <w:ind w:firstLine="3600" w:firstLineChars="1200"/>
        <w:rPr>
          <w:sz w:val="30"/>
        </w:rPr>
      </w:pPr>
    </w:p>
    <w:p w14:paraId="7B389FFC">
      <w:pPr>
        <w:ind w:firstLine="3600" w:firstLineChars="1200"/>
        <w:rPr>
          <w:sz w:val="30"/>
        </w:rPr>
      </w:pPr>
    </w:p>
    <w:p w14:paraId="05098C74">
      <w:pPr>
        <w:ind w:firstLine="3600" w:firstLineChars="1200"/>
        <w:rPr>
          <w:sz w:val="30"/>
        </w:rPr>
      </w:pPr>
    </w:p>
    <w:p w14:paraId="38524518">
      <w:pPr>
        <w:spacing w:line="920" w:lineRule="exact"/>
        <w:ind w:firstLine="2240"/>
        <w:rPr>
          <w:sz w:val="32"/>
          <w:szCs w:val="32"/>
          <w:u w:val="none"/>
        </w:rPr>
      </w:pPr>
      <w:r>
        <w:rPr>
          <w:rFonts w:hint="eastAsia"/>
          <w:sz w:val="32"/>
          <w:szCs w:val="32"/>
        </w:rPr>
        <w:t xml:space="preserve">单      位  </w:t>
      </w:r>
      <w:r>
        <w:rPr>
          <w:rFonts w:hint="eastAsia"/>
          <w:sz w:val="32"/>
          <w:szCs w:val="32"/>
          <w:u w:val="single"/>
        </w:rPr>
        <w:t xml:space="preserve"> </w:t>
      </w:r>
      <w:r>
        <w:rPr>
          <w:rFonts w:hint="eastAsia"/>
          <w:sz w:val="32"/>
          <w:szCs w:val="32"/>
          <w:u w:val="single"/>
          <w:lang w:val="en-US" w:eastAsia="zh-CN"/>
        </w:rPr>
        <w:t>海南师范大学化学与化工学院</w:t>
      </w:r>
      <w:r>
        <w:rPr>
          <w:rFonts w:hint="eastAsia"/>
          <w:sz w:val="32"/>
          <w:szCs w:val="32"/>
          <w:u w:val="single"/>
        </w:rPr>
        <w:t xml:space="preserve"> </w:t>
      </w:r>
      <w:r>
        <w:rPr>
          <w:rFonts w:hint="eastAsia"/>
          <w:sz w:val="32"/>
          <w:szCs w:val="32"/>
          <w:u w:val="none"/>
        </w:rPr>
        <w:t xml:space="preserve">       </w:t>
      </w:r>
    </w:p>
    <w:p w14:paraId="5565C8B8">
      <w:pPr>
        <w:spacing w:line="920" w:lineRule="exact"/>
        <w:ind w:firstLine="2240"/>
        <w:rPr>
          <w:sz w:val="32"/>
          <w:szCs w:val="32"/>
          <w:u w:val="single"/>
        </w:rPr>
      </w:pPr>
      <w:r>
        <w:rPr>
          <w:rFonts w:hint="eastAsia"/>
          <w:sz w:val="32"/>
          <w:szCs w:val="32"/>
        </w:rPr>
        <w:t xml:space="preserve">姓      名  </w:t>
      </w:r>
      <w:r>
        <w:rPr>
          <w:rFonts w:hint="eastAsia"/>
          <w:sz w:val="32"/>
          <w:szCs w:val="32"/>
          <w:u w:val="single"/>
        </w:rPr>
        <w:t xml:space="preserve">      </w:t>
      </w:r>
      <w:r>
        <w:rPr>
          <w:rFonts w:hint="eastAsia"/>
          <w:sz w:val="32"/>
          <w:szCs w:val="32"/>
          <w:u w:val="single"/>
          <w:lang w:val="en-US" w:eastAsia="zh-CN"/>
        </w:rPr>
        <w:t xml:space="preserve"> 赵晗舒</w:t>
      </w:r>
      <w:r>
        <w:rPr>
          <w:rFonts w:hint="eastAsia"/>
          <w:sz w:val="32"/>
          <w:szCs w:val="32"/>
          <w:u w:val="single"/>
        </w:rPr>
        <w:t xml:space="preserve">              </w:t>
      </w:r>
    </w:p>
    <w:p w14:paraId="57598BD9">
      <w:pPr>
        <w:spacing w:line="920" w:lineRule="exact"/>
        <w:ind w:firstLine="2240"/>
        <w:rPr>
          <w:sz w:val="32"/>
          <w:szCs w:val="32"/>
          <w:u w:val="none"/>
        </w:rPr>
      </w:pPr>
      <w:r>
        <w:rPr>
          <w:rFonts w:hint="eastAsia"/>
          <w:spacing w:val="51"/>
          <w:sz w:val="32"/>
          <w:szCs w:val="32"/>
        </w:rPr>
        <w:t>申报专</w:t>
      </w:r>
      <w:r>
        <w:rPr>
          <w:rFonts w:hint="eastAsia"/>
          <w:sz w:val="32"/>
          <w:szCs w:val="32"/>
        </w:rPr>
        <w:t xml:space="preserve">业  </w:t>
      </w:r>
      <w:r>
        <w:rPr>
          <w:rFonts w:hint="eastAsia"/>
          <w:sz w:val="32"/>
          <w:szCs w:val="32"/>
          <w:u w:val="single"/>
        </w:rPr>
        <w:t xml:space="preserve"> </w:t>
      </w:r>
      <w:r>
        <w:rPr>
          <w:rFonts w:hint="eastAsia"/>
          <w:sz w:val="32"/>
          <w:szCs w:val="32"/>
          <w:u w:val="single"/>
          <w:lang w:val="en-US" w:eastAsia="zh-CN"/>
        </w:rPr>
        <w:t>马克思主义理论与思想政治教育</w:t>
      </w:r>
      <w:r>
        <w:rPr>
          <w:rFonts w:hint="eastAsia"/>
          <w:sz w:val="32"/>
          <w:szCs w:val="32"/>
          <w:u w:val="none"/>
        </w:rPr>
        <w:t xml:space="preserve">      </w:t>
      </w:r>
    </w:p>
    <w:p w14:paraId="4FE720D6">
      <w:pPr>
        <w:spacing w:line="920" w:lineRule="exact"/>
        <w:ind w:firstLine="2240"/>
        <w:rPr>
          <w:sz w:val="32"/>
          <w:szCs w:val="32"/>
          <w:u w:val="single"/>
        </w:rPr>
      </w:pPr>
      <w:r>
        <w:rPr>
          <w:rFonts w:hint="eastAsia"/>
          <w:sz w:val="32"/>
          <w:szCs w:val="32"/>
        </w:rPr>
        <w:t xml:space="preserve">拟认定资格  </w:t>
      </w:r>
      <w:r>
        <w:rPr>
          <w:rFonts w:hint="eastAsia"/>
          <w:sz w:val="32"/>
          <w:szCs w:val="32"/>
          <w:u w:val="single"/>
        </w:rPr>
        <w:t xml:space="preserve">          </w:t>
      </w:r>
      <w:r>
        <w:rPr>
          <w:rFonts w:hint="eastAsia"/>
          <w:sz w:val="32"/>
          <w:szCs w:val="32"/>
          <w:u w:val="single"/>
          <w:lang w:val="en-US" w:eastAsia="zh-CN"/>
        </w:rPr>
        <w:t xml:space="preserve">助教    </w:t>
      </w:r>
      <w:r>
        <w:rPr>
          <w:rFonts w:hint="eastAsia"/>
          <w:sz w:val="32"/>
          <w:szCs w:val="32"/>
          <w:u w:val="single"/>
        </w:rPr>
        <w:t xml:space="preserve">          </w:t>
      </w:r>
    </w:p>
    <w:p w14:paraId="4271527B">
      <w:pPr>
        <w:spacing w:line="920" w:lineRule="exact"/>
        <w:ind w:firstLine="2240"/>
        <w:rPr>
          <w:sz w:val="32"/>
          <w:szCs w:val="32"/>
          <w:u w:val="single"/>
        </w:rPr>
      </w:pPr>
      <w:r>
        <w:rPr>
          <w:rFonts w:hint="eastAsia"/>
          <w:sz w:val="32"/>
          <w:szCs w:val="32"/>
        </w:rPr>
        <w:t xml:space="preserve">填表日期 ：  </w:t>
      </w:r>
      <w:r>
        <w:rPr>
          <w:rFonts w:hint="eastAsia"/>
          <w:sz w:val="32"/>
          <w:szCs w:val="32"/>
          <w:lang w:val="en-US" w:eastAsia="zh-CN"/>
        </w:rPr>
        <w:t>2025</w:t>
      </w:r>
      <w:r>
        <w:rPr>
          <w:rFonts w:hint="eastAsia"/>
          <w:sz w:val="32"/>
          <w:szCs w:val="32"/>
        </w:rPr>
        <w:t xml:space="preserve">年  </w:t>
      </w:r>
      <w:r>
        <w:rPr>
          <w:rFonts w:hint="eastAsia"/>
          <w:sz w:val="32"/>
          <w:szCs w:val="32"/>
          <w:lang w:val="en-US" w:eastAsia="zh-CN"/>
        </w:rPr>
        <w:t>6</w:t>
      </w:r>
      <w:r>
        <w:rPr>
          <w:rFonts w:hint="eastAsia"/>
          <w:sz w:val="32"/>
          <w:szCs w:val="32"/>
        </w:rPr>
        <w:t xml:space="preserve">月  </w:t>
      </w:r>
      <w:r>
        <w:rPr>
          <w:rFonts w:hint="eastAsia"/>
          <w:sz w:val="32"/>
          <w:szCs w:val="32"/>
          <w:lang w:val="en-US" w:eastAsia="zh-CN"/>
        </w:rPr>
        <w:t>12</w:t>
      </w:r>
      <w:r>
        <w:rPr>
          <w:rFonts w:hint="eastAsia"/>
          <w:sz w:val="32"/>
          <w:szCs w:val="32"/>
        </w:rPr>
        <w:t xml:space="preserve">日 </w:t>
      </w:r>
    </w:p>
    <w:p w14:paraId="14F8DEB0">
      <w:pPr>
        <w:rPr>
          <w:sz w:val="24"/>
          <w:u w:val="single"/>
        </w:rPr>
      </w:pPr>
    </w:p>
    <w:p w14:paraId="27534622">
      <w:pPr>
        <w:rPr>
          <w:sz w:val="24"/>
          <w:u w:val="single"/>
        </w:rPr>
      </w:pPr>
    </w:p>
    <w:p w14:paraId="3ADE2030">
      <w:pPr>
        <w:rPr>
          <w:sz w:val="24"/>
          <w:u w:val="single"/>
        </w:rPr>
      </w:pPr>
    </w:p>
    <w:p w14:paraId="2E360401">
      <w:pPr>
        <w:rPr>
          <w:sz w:val="24"/>
          <w:u w:val="single"/>
        </w:rPr>
      </w:pPr>
    </w:p>
    <w:p w14:paraId="4878035E">
      <w:pPr>
        <w:rPr>
          <w:sz w:val="24"/>
          <w:u w:val="single"/>
        </w:rPr>
      </w:pPr>
    </w:p>
    <w:p w14:paraId="21836799">
      <w:pPr>
        <w:rPr>
          <w:sz w:val="24"/>
          <w:u w:val="single"/>
        </w:rPr>
      </w:pPr>
    </w:p>
    <w:p w14:paraId="71D22BAB">
      <w:pPr>
        <w:rPr>
          <w:b/>
          <w:spacing w:val="26"/>
          <w:sz w:val="24"/>
          <w:u w:val="single"/>
        </w:rPr>
      </w:pPr>
    </w:p>
    <w:p w14:paraId="6D1C5A4C">
      <w:pPr>
        <w:jc w:val="center"/>
        <w:rPr>
          <w:b/>
          <w:spacing w:val="26"/>
          <w:sz w:val="32"/>
          <w:szCs w:val="32"/>
        </w:rPr>
      </w:pPr>
      <w:r>
        <w:rPr>
          <w:rFonts w:hint="eastAsia"/>
          <w:b/>
          <w:spacing w:val="26"/>
          <w:sz w:val="32"/>
          <w:szCs w:val="32"/>
        </w:rPr>
        <w:t>海南师范大学印制</w:t>
      </w:r>
    </w:p>
    <w:p w14:paraId="2F02FBC8">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sz w:val="32"/>
        </w:rPr>
      </w:pPr>
      <w:r>
        <w:rPr>
          <w:sz w:val="32"/>
        </w:rPr>
        <w:br w:type="page"/>
      </w:r>
    </w:p>
    <w:p w14:paraId="55D13E0C">
      <w:pPr>
        <w:keepNext w:val="0"/>
        <w:keepLines w:val="0"/>
        <w:pageBreakBefore w:val="0"/>
        <w:widowControl w:val="0"/>
        <w:kinsoku/>
        <w:wordWrap/>
        <w:overflowPunct/>
        <w:topLinePunct w:val="0"/>
        <w:autoSpaceDE/>
        <w:autoSpaceDN/>
        <w:bidi w:val="0"/>
        <w:adjustRightInd/>
        <w:snapToGrid/>
        <w:ind w:left="0" w:leftChars="0" w:firstLine="720" w:firstLineChars="200"/>
        <w:textAlignment w:val="auto"/>
        <w:rPr>
          <w:spacing w:val="20"/>
          <w:sz w:val="32"/>
        </w:rPr>
      </w:pPr>
    </w:p>
    <w:p w14:paraId="44662D0E">
      <w:pPr>
        <w:jc w:val="center"/>
        <w:rPr>
          <w:rFonts w:hint="eastAsia" w:eastAsia="黑体"/>
          <w:spacing w:val="20"/>
          <w:sz w:val="44"/>
        </w:rPr>
        <w:sectPr>
          <w:pgSz w:w="11906" w:h="16838"/>
          <w:pgMar w:top="1440" w:right="964" w:bottom="1440" w:left="1247" w:header="851" w:footer="567" w:gutter="0"/>
          <w:cols w:space="425" w:num="1"/>
          <w:docGrid w:type="lines" w:linePitch="312" w:charSpace="0"/>
        </w:sectPr>
      </w:pPr>
    </w:p>
    <w:p w14:paraId="079007F3">
      <w:pPr>
        <w:jc w:val="center"/>
        <w:rPr>
          <w:rFonts w:eastAsia="黑体"/>
          <w:spacing w:val="20"/>
          <w:sz w:val="44"/>
        </w:rPr>
      </w:pPr>
      <w:r>
        <w:rPr>
          <w:rFonts w:hint="eastAsia" w:eastAsia="黑体"/>
          <w:spacing w:val="20"/>
          <w:sz w:val="44"/>
        </w:rPr>
        <w:t>专业技术人员资格认定申报表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145"/>
        <w:gridCol w:w="1205"/>
        <w:gridCol w:w="977"/>
        <w:gridCol w:w="610"/>
        <w:gridCol w:w="803"/>
        <w:gridCol w:w="271"/>
        <w:gridCol w:w="1195"/>
        <w:gridCol w:w="802"/>
        <w:gridCol w:w="1225"/>
        <w:gridCol w:w="561"/>
        <w:gridCol w:w="1068"/>
      </w:tblGrid>
      <w:tr w14:paraId="3F48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1263" w:type="dxa"/>
            <w:gridSpan w:val="2"/>
            <w:vAlign w:val="center"/>
          </w:tcPr>
          <w:p w14:paraId="455C143E">
            <w:pPr>
              <w:jc w:val="center"/>
              <w:rPr>
                <w:rFonts w:ascii="宋体" w:hAnsi="宋体"/>
                <w:spacing w:val="20"/>
                <w:szCs w:val="21"/>
              </w:rPr>
            </w:pPr>
            <w:r>
              <w:rPr>
                <w:rFonts w:hint="eastAsia" w:ascii="宋体" w:hAnsi="宋体"/>
                <w:spacing w:val="20"/>
                <w:szCs w:val="21"/>
              </w:rPr>
              <w:t>姓 名</w:t>
            </w:r>
          </w:p>
        </w:tc>
        <w:tc>
          <w:tcPr>
            <w:tcW w:w="1275" w:type="dxa"/>
            <w:vAlign w:val="center"/>
          </w:tcPr>
          <w:p w14:paraId="698B528B">
            <w:pPr>
              <w:jc w:val="center"/>
              <w:rPr>
                <w:rFonts w:hint="eastAsia" w:ascii="宋体" w:hAnsi="宋体" w:eastAsia="宋体"/>
                <w:spacing w:val="20"/>
                <w:szCs w:val="21"/>
                <w:lang w:val="en-US" w:eastAsia="zh-CN"/>
              </w:rPr>
            </w:pPr>
            <w:r>
              <w:rPr>
                <w:rFonts w:hint="eastAsia" w:ascii="宋体" w:hAnsi="宋体"/>
                <w:spacing w:val="20"/>
                <w:szCs w:val="21"/>
                <w:lang w:val="en-US" w:eastAsia="zh-CN"/>
              </w:rPr>
              <w:t>赵晗舒</w:t>
            </w:r>
          </w:p>
        </w:tc>
        <w:tc>
          <w:tcPr>
            <w:tcW w:w="1050" w:type="dxa"/>
            <w:vAlign w:val="center"/>
          </w:tcPr>
          <w:p w14:paraId="72810B11">
            <w:pPr>
              <w:jc w:val="center"/>
              <w:rPr>
                <w:rFonts w:ascii="宋体" w:hAnsi="宋体"/>
                <w:spacing w:val="20"/>
                <w:szCs w:val="21"/>
              </w:rPr>
            </w:pPr>
            <w:r>
              <w:rPr>
                <w:rFonts w:hint="eastAsia" w:ascii="宋体" w:hAnsi="宋体"/>
                <w:spacing w:val="20"/>
                <w:szCs w:val="21"/>
              </w:rPr>
              <w:t>性 别</w:t>
            </w:r>
          </w:p>
        </w:tc>
        <w:tc>
          <w:tcPr>
            <w:tcW w:w="631" w:type="dxa"/>
            <w:vAlign w:val="center"/>
          </w:tcPr>
          <w:p w14:paraId="1408909E">
            <w:pPr>
              <w:jc w:val="center"/>
              <w:rPr>
                <w:rFonts w:hint="eastAsia" w:ascii="宋体" w:hAnsi="宋体" w:eastAsia="宋体"/>
                <w:spacing w:val="20"/>
                <w:szCs w:val="21"/>
                <w:lang w:val="en-US" w:eastAsia="zh-CN"/>
              </w:rPr>
            </w:pPr>
            <w:r>
              <w:rPr>
                <w:rFonts w:hint="eastAsia" w:ascii="宋体" w:hAnsi="宋体"/>
                <w:spacing w:val="20"/>
                <w:szCs w:val="21"/>
                <w:lang w:val="en-US" w:eastAsia="zh-CN"/>
              </w:rPr>
              <w:t>女</w:t>
            </w:r>
          </w:p>
        </w:tc>
        <w:tc>
          <w:tcPr>
            <w:tcW w:w="851" w:type="dxa"/>
            <w:vAlign w:val="center"/>
          </w:tcPr>
          <w:p w14:paraId="269AE9EF">
            <w:pPr>
              <w:jc w:val="center"/>
              <w:rPr>
                <w:rFonts w:ascii="宋体" w:hAnsi="宋体"/>
                <w:spacing w:val="20"/>
                <w:szCs w:val="21"/>
              </w:rPr>
            </w:pPr>
            <w:r>
              <w:rPr>
                <w:rFonts w:hint="eastAsia" w:ascii="宋体" w:hAnsi="宋体"/>
                <w:spacing w:val="20"/>
                <w:szCs w:val="21"/>
              </w:rPr>
              <w:t>出生</w:t>
            </w:r>
          </w:p>
          <w:p w14:paraId="6BB90215">
            <w:pPr>
              <w:jc w:val="center"/>
              <w:rPr>
                <w:rFonts w:ascii="宋体" w:hAnsi="宋体"/>
                <w:spacing w:val="20"/>
                <w:szCs w:val="21"/>
              </w:rPr>
            </w:pPr>
            <w:r>
              <w:rPr>
                <w:rFonts w:hint="eastAsia" w:ascii="宋体" w:hAnsi="宋体"/>
                <w:spacing w:val="20"/>
                <w:szCs w:val="21"/>
              </w:rPr>
              <w:t>日期</w:t>
            </w:r>
          </w:p>
        </w:tc>
        <w:tc>
          <w:tcPr>
            <w:tcW w:w="992" w:type="dxa"/>
            <w:gridSpan w:val="2"/>
            <w:vAlign w:val="center"/>
          </w:tcPr>
          <w:p w14:paraId="537F6233">
            <w:pPr>
              <w:jc w:val="center"/>
              <w:rPr>
                <w:rFonts w:hint="default" w:ascii="宋体" w:hAnsi="宋体" w:eastAsia="宋体"/>
                <w:spacing w:val="20"/>
                <w:szCs w:val="21"/>
                <w:lang w:val="en-US" w:eastAsia="zh-CN"/>
              </w:rPr>
            </w:pPr>
            <w:r>
              <w:rPr>
                <w:rFonts w:hint="eastAsia" w:ascii="宋体" w:hAnsi="宋体"/>
                <w:spacing w:val="20"/>
                <w:szCs w:val="21"/>
                <w:lang w:val="en-US" w:eastAsia="zh-CN"/>
              </w:rPr>
              <w:t>1996.10.01</w:t>
            </w:r>
          </w:p>
        </w:tc>
        <w:tc>
          <w:tcPr>
            <w:tcW w:w="850" w:type="dxa"/>
            <w:vAlign w:val="center"/>
          </w:tcPr>
          <w:p w14:paraId="631E908A">
            <w:pPr>
              <w:jc w:val="center"/>
              <w:rPr>
                <w:rFonts w:hint="eastAsia" w:ascii="宋体" w:hAnsi="宋体" w:eastAsia="宋体"/>
                <w:spacing w:val="20"/>
                <w:szCs w:val="21"/>
                <w:lang w:eastAsia="zh-CN"/>
              </w:rPr>
            </w:pPr>
            <w:r>
              <w:rPr>
                <w:rFonts w:hint="eastAsia" w:ascii="宋体" w:hAnsi="宋体"/>
                <w:spacing w:val="20"/>
                <w:szCs w:val="21"/>
                <w:lang w:val="en-US" w:eastAsia="zh-CN"/>
              </w:rPr>
              <w:t>籍贯</w:t>
            </w:r>
          </w:p>
        </w:tc>
        <w:tc>
          <w:tcPr>
            <w:tcW w:w="1276" w:type="dxa"/>
            <w:vAlign w:val="center"/>
          </w:tcPr>
          <w:p w14:paraId="0F685AA1">
            <w:pPr>
              <w:jc w:val="center"/>
              <w:rPr>
                <w:rFonts w:hint="default" w:ascii="宋体" w:hAnsi="宋体" w:eastAsia="宋体"/>
                <w:spacing w:val="20"/>
                <w:szCs w:val="21"/>
                <w:lang w:val="en-US" w:eastAsia="zh-CN"/>
              </w:rPr>
            </w:pPr>
            <w:r>
              <w:rPr>
                <w:rFonts w:hint="eastAsia" w:ascii="宋体" w:hAnsi="宋体"/>
                <w:spacing w:val="20"/>
                <w:szCs w:val="21"/>
                <w:lang w:val="en-US" w:eastAsia="zh-CN"/>
              </w:rPr>
              <w:t>河北唐山</w:t>
            </w:r>
          </w:p>
        </w:tc>
        <w:tc>
          <w:tcPr>
            <w:tcW w:w="1723" w:type="dxa"/>
            <w:gridSpan w:val="2"/>
            <w:vMerge w:val="restart"/>
            <w:vAlign w:val="center"/>
          </w:tcPr>
          <w:p w14:paraId="052AF923">
            <w:pPr>
              <w:jc w:val="center"/>
              <w:rPr>
                <w:rFonts w:ascii="宋体" w:hAnsi="宋体"/>
                <w:spacing w:val="20"/>
                <w:szCs w:val="21"/>
              </w:rPr>
            </w:pPr>
            <w:bookmarkStart w:id="0" w:name="_GoBack"/>
            <w:bookmarkEnd w:id="0"/>
          </w:p>
          <w:p w14:paraId="68D0BB7C">
            <w:pPr>
              <w:jc w:val="center"/>
              <w:rPr>
                <w:rFonts w:ascii="宋体" w:hAnsi="宋体"/>
                <w:spacing w:val="20"/>
                <w:szCs w:val="21"/>
              </w:rPr>
            </w:pPr>
          </w:p>
          <w:p w14:paraId="78634FF2">
            <w:pPr>
              <w:jc w:val="center"/>
              <w:rPr>
                <w:rFonts w:ascii="宋体" w:hAnsi="宋体"/>
                <w:spacing w:val="20"/>
                <w:szCs w:val="21"/>
              </w:rPr>
            </w:pPr>
            <w:r>
              <w:rPr>
                <w:rFonts w:hint="eastAsia" w:ascii="宋体" w:hAnsi="宋体"/>
                <w:spacing w:val="20"/>
                <w:szCs w:val="21"/>
              </w:rPr>
              <w:t>相</w:t>
            </w:r>
          </w:p>
          <w:p w14:paraId="0BD85748">
            <w:pPr>
              <w:jc w:val="center"/>
              <w:rPr>
                <w:rFonts w:ascii="宋体" w:hAnsi="宋体"/>
                <w:spacing w:val="20"/>
                <w:szCs w:val="21"/>
              </w:rPr>
            </w:pPr>
          </w:p>
          <w:p w14:paraId="04C782D8">
            <w:pPr>
              <w:jc w:val="center"/>
              <w:rPr>
                <w:rFonts w:hint="eastAsia" w:ascii="宋体" w:hAnsi="宋体" w:eastAsia="宋体"/>
                <w:spacing w:val="20"/>
                <w:szCs w:val="21"/>
                <w:lang w:eastAsia="zh-CN"/>
              </w:rPr>
            </w:pPr>
            <w:r>
              <w:rPr>
                <w:rFonts w:hint="eastAsia" w:ascii="宋体" w:hAnsi="宋体"/>
                <w:spacing w:val="20"/>
                <w:szCs w:val="21"/>
              </w:rPr>
              <w:t>片</w:t>
            </w:r>
          </w:p>
          <w:p w14:paraId="1BBBD1F2">
            <w:pPr>
              <w:jc w:val="center"/>
              <w:rPr>
                <w:rFonts w:ascii="宋体" w:hAnsi="宋体"/>
                <w:spacing w:val="20"/>
                <w:szCs w:val="21"/>
              </w:rPr>
            </w:pPr>
          </w:p>
          <w:p w14:paraId="7B0E2858">
            <w:pPr>
              <w:jc w:val="center"/>
              <w:rPr>
                <w:rFonts w:ascii="宋体" w:hAnsi="宋体"/>
                <w:spacing w:val="20"/>
                <w:szCs w:val="21"/>
              </w:rPr>
            </w:pPr>
          </w:p>
        </w:tc>
      </w:tr>
      <w:tr w14:paraId="0561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1263" w:type="dxa"/>
            <w:gridSpan w:val="2"/>
            <w:vAlign w:val="center"/>
          </w:tcPr>
          <w:p w14:paraId="410B5B5B">
            <w:pPr>
              <w:jc w:val="center"/>
              <w:rPr>
                <w:rFonts w:ascii="宋体" w:hAnsi="宋体"/>
                <w:spacing w:val="20"/>
                <w:szCs w:val="21"/>
              </w:rPr>
            </w:pPr>
            <w:r>
              <w:rPr>
                <w:rFonts w:hint="eastAsia" w:ascii="宋体" w:hAnsi="宋体"/>
                <w:spacing w:val="20"/>
                <w:szCs w:val="21"/>
              </w:rPr>
              <w:t>民  族</w:t>
            </w:r>
          </w:p>
        </w:tc>
        <w:tc>
          <w:tcPr>
            <w:tcW w:w="1275" w:type="dxa"/>
            <w:vAlign w:val="center"/>
          </w:tcPr>
          <w:p w14:paraId="71AFB477">
            <w:pPr>
              <w:jc w:val="center"/>
              <w:rPr>
                <w:rFonts w:hint="eastAsia" w:ascii="宋体" w:hAnsi="宋体" w:eastAsia="宋体"/>
                <w:spacing w:val="20"/>
                <w:szCs w:val="21"/>
                <w:lang w:val="en-US" w:eastAsia="zh-CN"/>
              </w:rPr>
            </w:pPr>
            <w:r>
              <w:rPr>
                <w:rFonts w:hint="eastAsia" w:ascii="宋体" w:hAnsi="宋体"/>
                <w:spacing w:val="20"/>
                <w:szCs w:val="21"/>
                <w:lang w:val="en-US" w:eastAsia="zh-CN"/>
              </w:rPr>
              <w:t>汉</w:t>
            </w:r>
          </w:p>
        </w:tc>
        <w:tc>
          <w:tcPr>
            <w:tcW w:w="1050" w:type="dxa"/>
            <w:vAlign w:val="center"/>
          </w:tcPr>
          <w:p w14:paraId="6712E6D4">
            <w:pPr>
              <w:jc w:val="center"/>
              <w:rPr>
                <w:rFonts w:ascii="宋体" w:hAnsi="宋体"/>
                <w:spacing w:val="20"/>
                <w:szCs w:val="21"/>
              </w:rPr>
            </w:pPr>
            <w:r>
              <w:rPr>
                <w:rFonts w:hint="eastAsia" w:ascii="宋体" w:hAnsi="宋体"/>
                <w:spacing w:val="20"/>
                <w:szCs w:val="21"/>
              </w:rPr>
              <w:t>政 治</w:t>
            </w:r>
          </w:p>
          <w:p w14:paraId="03D0D5B6">
            <w:pPr>
              <w:jc w:val="center"/>
              <w:rPr>
                <w:rFonts w:hint="eastAsia" w:ascii="宋体" w:hAnsi="宋体" w:eastAsia="宋体"/>
                <w:spacing w:val="20"/>
                <w:szCs w:val="21"/>
                <w:lang w:eastAsia="zh-CN"/>
              </w:rPr>
            </w:pPr>
            <w:r>
              <w:rPr>
                <w:rFonts w:hint="eastAsia" w:ascii="宋体" w:hAnsi="宋体"/>
                <w:spacing w:val="20"/>
                <w:szCs w:val="21"/>
              </w:rPr>
              <w:t xml:space="preserve">面 </w:t>
            </w:r>
            <w:r>
              <w:rPr>
                <w:rFonts w:hint="eastAsia" w:ascii="宋体" w:hAnsi="宋体"/>
                <w:spacing w:val="20"/>
                <w:szCs w:val="21"/>
                <w:lang w:val="en-US" w:eastAsia="zh-CN"/>
              </w:rPr>
              <w:t>貌</w:t>
            </w:r>
          </w:p>
        </w:tc>
        <w:tc>
          <w:tcPr>
            <w:tcW w:w="2474" w:type="dxa"/>
            <w:gridSpan w:val="4"/>
            <w:vAlign w:val="center"/>
          </w:tcPr>
          <w:p w14:paraId="684FFDE9">
            <w:pPr>
              <w:rPr>
                <w:rFonts w:hint="eastAsia" w:ascii="宋体" w:hAnsi="宋体" w:eastAsia="宋体"/>
                <w:spacing w:val="20"/>
                <w:szCs w:val="21"/>
                <w:lang w:val="en-US" w:eastAsia="zh-CN"/>
              </w:rPr>
            </w:pPr>
            <w:r>
              <w:rPr>
                <w:rFonts w:hint="eastAsia" w:ascii="宋体" w:hAnsi="宋体"/>
                <w:spacing w:val="20"/>
                <w:szCs w:val="21"/>
                <w:lang w:val="en-US" w:eastAsia="zh-CN"/>
              </w:rPr>
              <w:t>党员</w:t>
            </w:r>
          </w:p>
        </w:tc>
        <w:tc>
          <w:tcPr>
            <w:tcW w:w="850" w:type="dxa"/>
            <w:vAlign w:val="center"/>
          </w:tcPr>
          <w:p w14:paraId="5CA0F8A9">
            <w:pPr>
              <w:jc w:val="center"/>
              <w:rPr>
                <w:rFonts w:ascii="宋体" w:hAnsi="宋体"/>
                <w:spacing w:val="20"/>
                <w:szCs w:val="21"/>
              </w:rPr>
            </w:pPr>
            <w:r>
              <w:rPr>
                <w:rFonts w:hint="eastAsia" w:ascii="宋体" w:hAnsi="宋体"/>
                <w:spacing w:val="20"/>
                <w:szCs w:val="21"/>
              </w:rPr>
              <w:t>身体</w:t>
            </w:r>
          </w:p>
          <w:p w14:paraId="59C6A337">
            <w:pPr>
              <w:jc w:val="center"/>
              <w:rPr>
                <w:rFonts w:ascii="宋体" w:hAnsi="宋体"/>
                <w:spacing w:val="20"/>
                <w:szCs w:val="21"/>
              </w:rPr>
            </w:pPr>
            <w:r>
              <w:rPr>
                <w:rFonts w:hint="eastAsia" w:ascii="宋体" w:hAnsi="宋体"/>
                <w:spacing w:val="20"/>
                <w:szCs w:val="21"/>
              </w:rPr>
              <w:t>状况</w:t>
            </w:r>
          </w:p>
        </w:tc>
        <w:tc>
          <w:tcPr>
            <w:tcW w:w="1276" w:type="dxa"/>
          </w:tcPr>
          <w:p w14:paraId="5C0FF545">
            <w:pPr>
              <w:jc w:val="center"/>
              <w:rPr>
                <w:rFonts w:hint="eastAsia" w:ascii="宋体" w:hAnsi="宋体"/>
                <w:spacing w:val="20"/>
                <w:szCs w:val="21"/>
                <w:lang w:val="en-US" w:eastAsia="zh-CN"/>
              </w:rPr>
            </w:pPr>
          </w:p>
          <w:p w14:paraId="38597933">
            <w:pPr>
              <w:jc w:val="center"/>
              <w:rPr>
                <w:rFonts w:hint="eastAsia" w:ascii="宋体" w:hAnsi="宋体" w:eastAsia="宋体"/>
                <w:spacing w:val="20"/>
                <w:szCs w:val="21"/>
                <w:lang w:val="en-US" w:eastAsia="zh-CN"/>
              </w:rPr>
            </w:pPr>
            <w:r>
              <w:rPr>
                <w:rFonts w:hint="eastAsia" w:ascii="宋体" w:hAnsi="宋体"/>
                <w:spacing w:val="20"/>
                <w:szCs w:val="21"/>
                <w:lang w:val="en-US" w:eastAsia="zh-CN"/>
              </w:rPr>
              <w:t>良好</w:t>
            </w:r>
          </w:p>
        </w:tc>
        <w:tc>
          <w:tcPr>
            <w:tcW w:w="1723" w:type="dxa"/>
            <w:gridSpan w:val="2"/>
            <w:vMerge w:val="continue"/>
          </w:tcPr>
          <w:p w14:paraId="4028A138">
            <w:pPr>
              <w:jc w:val="center"/>
              <w:rPr>
                <w:rFonts w:ascii="宋体" w:hAnsi="宋体"/>
                <w:spacing w:val="20"/>
                <w:szCs w:val="21"/>
              </w:rPr>
            </w:pPr>
          </w:p>
        </w:tc>
      </w:tr>
      <w:tr w14:paraId="5683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2538" w:type="dxa"/>
            <w:gridSpan w:val="3"/>
            <w:vAlign w:val="center"/>
          </w:tcPr>
          <w:p w14:paraId="34A0D7A2">
            <w:pPr>
              <w:jc w:val="center"/>
              <w:rPr>
                <w:rFonts w:ascii="宋体" w:hAnsi="宋体"/>
                <w:spacing w:val="20"/>
                <w:szCs w:val="21"/>
              </w:rPr>
            </w:pPr>
            <w:r>
              <w:rPr>
                <w:rFonts w:hint="eastAsia" w:ascii="宋体" w:hAnsi="宋体"/>
                <w:spacing w:val="20"/>
                <w:szCs w:val="21"/>
              </w:rPr>
              <w:t>身份证号</w:t>
            </w:r>
          </w:p>
        </w:tc>
        <w:tc>
          <w:tcPr>
            <w:tcW w:w="5650" w:type="dxa"/>
            <w:gridSpan w:val="7"/>
            <w:vAlign w:val="center"/>
          </w:tcPr>
          <w:p w14:paraId="616720CC">
            <w:pPr>
              <w:jc w:val="center"/>
              <w:rPr>
                <w:rFonts w:hint="default" w:ascii="宋体" w:hAnsi="宋体" w:eastAsia="宋体"/>
                <w:spacing w:val="20"/>
                <w:szCs w:val="21"/>
                <w:lang w:val="en-US" w:eastAsia="zh-CN"/>
              </w:rPr>
            </w:pPr>
          </w:p>
        </w:tc>
        <w:tc>
          <w:tcPr>
            <w:tcW w:w="1723" w:type="dxa"/>
            <w:gridSpan w:val="2"/>
            <w:vMerge w:val="continue"/>
          </w:tcPr>
          <w:p w14:paraId="10F112A0">
            <w:pPr>
              <w:jc w:val="center"/>
              <w:rPr>
                <w:rFonts w:ascii="宋体" w:hAnsi="宋体"/>
                <w:spacing w:val="20"/>
                <w:szCs w:val="21"/>
              </w:rPr>
            </w:pPr>
          </w:p>
        </w:tc>
      </w:tr>
      <w:tr w14:paraId="69E7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1263" w:type="dxa"/>
            <w:gridSpan w:val="2"/>
            <w:vMerge w:val="restart"/>
            <w:textDirection w:val="tbRlV"/>
            <w:vAlign w:val="center"/>
          </w:tcPr>
          <w:p w14:paraId="18B66E21">
            <w:pPr>
              <w:ind w:left="113" w:right="113"/>
              <w:jc w:val="center"/>
              <w:rPr>
                <w:rFonts w:ascii="宋体" w:hAnsi="宋体"/>
                <w:spacing w:val="20"/>
                <w:szCs w:val="21"/>
              </w:rPr>
            </w:pPr>
            <w:r>
              <w:rPr>
                <w:rFonts w:hint="eastAsia" w:ascii="宋体" w:hAnsi="宋体"/>
                <w:spacing w:val="20"/>
                <w:szCs w:val="21"/>
              </w:rPr>
              <w:t>最高学历</w:t>
            </w:r>
          </w:p>
        </w:tc>
        <w:tc>
          <w:tcPr>
            <w:tcW w:w="1275" w:type="dxa"/>
            <w:vAlign w:val="center"/>
          </w:tcPr>
          <w:p w14:paraId="3602244C">
            <w:pPr>
              <w:jc w:val="center"/>
              <w:rPr>
                <w:rFonts w:ascii="宋体" w:hAnsi="宋体"/>
                <w:spacing w:val="20"/>
                <w:szCs w:val="21"/>
              </w:rPr>
            </w:pPr>
            <w:r>
              <w:rPr>
                <w:rFonts w:hint="eastAsia" w:ascii="宋体" w:hAnsi="宋体"/>
                <w:spacing w:val="20"/>
                <w:szCs w:val="21"/>
              </w:rPr>
              <w:t>毕业</w:t>
            </w:r>
          </w:p>
          <w:p w14:paraId="1F8AEA5A">
            <w:pPr>
              <w:jc w:val="center"/>
              <w:rPr>
                <w:rFonts w:ascii="宋体" w:hAnsi="宋体"/>
                <w:spacing w:val="20"/>
                <w:szCs w:val="21"/>
              </w:rPr>
            </w:pPr>
            <w:r>
              <w:rPr>
                <w:rFonts w:hint="eastAsia" w:ascii="宋体" w:hAnsi="宋体"/>
                <w:spacing w:val="20"/>
                <w:szCs w:val="21"/>
              </w:rPr>
              <w:t>时间</w:t>
            </w:r>
          </w:p>
        </w:tc>
        <w:tc>
          <w:tcPr>
            <w:tcW w:w="2715" w:type="dxa"/>
            <w:gridSpan w:val="4"/>
            <w:vAlign w:val="center"/>
          </w:tcPr>
          <w:p w14:paraId="43D9047D">
            <w:pPr>
              <w:jc w:val="center"/>
              <w:rPr>
                <w:rFonts w:ascii="宋体" w:hAnsi="宋体"/>
                <w:spacing w:val="20"/>
                <w:szCs w:val="21"/>
              </w:rPr>
            </w:pPr>
            <w:r>
              <w:rPr>
                <w:rFonts w:hint="eastAsia" w:ascii="宋体" w:hAnsi="宋体"/>
                <w:spacing w:val="20"/>
                <w:szCs w:val="21"/>
              </w:rPr>
              <w:t>院     校</w:t>
            </w:r>
          </w:p>
        </w:tc>
        <w:tc>
          <w:tcPr>
            <w:tcW w:w="1659" w:type="dxa"/>
            <w:gridSpan w:val="2"/>
            <w:vAlign w:val="center"/>
          </w:tcPr>
          <w:p w14:paraId="6170AAD0">
            <w:pPr>
              <w:jc w:val="center"/>
              <w:rPr>
                <w:rFonts w:ascii="宋体" w:hAnsi="宋体"/>
                <w:spacing w:val="20"/>
                <w:szCs w:val="21"/>
              </w:rPr>
            </w:pPr>
            <w:r>
              <w:rPr>
                <w:rFonts w:hint="eastAsia" w:ascii="宋体" w:hAnsi="宋体"/>
                <w:spacing w:val="20"/>
                <w:szCs w:val="21"/>
              </w:rPr>
              <w:t>专     业</w:t>
            </w:r>
          </w:p>
        </w:tc>
        <w:tc>
          <w:tcPr>
            <w:tcW w:w="1897" w:type="dxa"/>
            <w:gridSpan w:val="2"/>
            <w:vAlign w:val="center"/>
          </w:tcPr>
          <w:p w14:paraId="2F494366">
            <w:pPr>
              <w:jc w:val="center"/>
              <w:rPr>
                <w:rFonts w:ascii="宋体" w:hAnsi="宋体"/>
                <w:spacing w:val="20"/>
                <w:szCs w:val="21"/>
              </w:rPr>
            </w:pPr>
            <w:r>
              <w:rPr>
                <w:rFonts w:hint="eastAsia" w:ascii="宋体" w:hAnsi="宋体"/>
                <w:spacing w:val="20"/>
                <w:szCs w:val="21"/>
              </w:rPr>
              <w:t>学  制</w:t>
            </w:r>
          </w:p>
        </w:tc>
        <w:tc>
          <w:tcPr>
            <w:tcW w:w="1102" w:type="dxa"/>
            <w:vAlign w:val="center"/>
          </w:tcPr>
          <w:p w14:paraId="11800D86">
            <w:pPr>
              <w:jc w:val="center"/>
              <w:rPr>
                <w:rFonts w:ascii="宋体" w:hAnsi="宋体"/>
                <w:spacing w:val="20"/>
                <w:szCs w:val="21"/>
              </w:rPr>
            </w:pPr>
            <w:r>
              <w:rPr>
                <w:rFonts w:hint="eastAsia" w:ascii="宋体" w:hAnsi="宋体"/>
                <w:spacing w:val="20"/>
                <w:szCs w:val="21"/>
              </w:rPr>
              <w:t>学  位</w:t>
            </w:r>
          </w:p>
        </w:tc>
      </w:tr>
      <w:tr w14:paraId="332D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trPr>
        <w:tc>
          <w:tcPr>
            <w:tcW w:w="1263" w:type="dxa"/>
            <w:gridSpan w:val="2"/>
            <w:vMerge w:val="continue"/>
            <w:tcBorders>
              <w:bottom w:val="single" w:color="auto" w:sz="4" w:space="0"/>
            </w:tcBorders>
            <w:textDirection w:val="tbRlV"/>
          </w:tcPr>
          <w:p w14:paraId="2A69F5A6">
            <w:pPr>
              <w:ind w:left="113" w:right="113"/>
              <w:rPr>
                <w:rFonts w:ascii="宋体" w:hAnsi="宋体"/>
                <w:spacing w:val="20"/>
                <w:szCs w:val="21"/>
              </w:rPr>
            </w:pPr>
          </w:p>
        </w:tc>
        <w:tc>
          <w:tcPr>
            <w:tcW w:w="1275" w:type="dxa"/>
            <w:tcBorders>
              <w:bottom w:val="single" w:color="auto" w:sz="4" w:space="0"/>
            </w:tcBorders>
            <w:vAlign w:val="center"/>
          </w:tcPr>
          <w:p w14:paraId="7C451763">
            <w:pPr>
              <w:jc w:val="center"/>
              <w:rPr>
                <w:rFonts w:hint="default" w:ascii="宋体" w:hAnsi="宋体" w:eastAsia="宋体"/>
                <w:spacing w:val="20"/>
                <w:szCs w:val="21"/>
                <w:lang w:val="en-US" w:eastAsia="zh-CN"/>
              </w:rPr>
            </w:pPr>
            <w:r>
              <w:rPr>
                <w:rFonts w:hint="eastAsia" w:ascii="宋体" w:hAnsi="宋体"/>
                <w:spacing w:val="20"/>
                <w:szCs w:val="21"/>
                <w:lang w:val="en-US" w:eastAsia="zh-CN"/>
              </w:rPr>
              <w:t>2022年12月12日</w:t>
            </w:r>
          </w:p>
        </w:tc>
        <w:tc>
          <w:tcPr>
            <w:tcW w:w="2715" w:type="dxa"/>
            <w:gridSpan w:val="4"/>
            <w:tcBorders>
              <w:bottom w:val="single" w:color="auto" w:sz="4" w:space="0"/>
            </w:tcBorders>
            <w:vAlign w:val="center"/>
          </w:tcPr>
          <w:p w14:paraId="657735EC">
            <w:pPr>
              <w:jc w:val="center"/>
              <w:rPr>
                <w:rFonts w:hint="default" w:ascii="宋体" w:hAnsi="宋体" w:eastAsia="宋体"/>
                <w:spacing w:val="20"/>
                <w:szCs w:val="21"/>
                <w:lang w:val="en-US" w:eastAsia="zh-CN"/>
              </w:rPr>
            </w:pPr>
            <w:r>
              <w:rPr>
                <w:rFonts w:hint="eastAsia" w:ascii="宋体" w:hAnsi="宋体"/>
                <w:spacing w:val="20"/>
                <w:szCs w:val="21"/>
                <w:lang w:val="en-US" w:eastAsia="zh-CN"/>
              </w:rPr>
              <w:t>海南师范大学</w:t>
            </w:r>
          </w:p>
        </w:tc>
        <w:tc>
          <w:tcPr>
            <w:tcW w:w="1659" w:type="dxa"/>
            <w:gridSpan w:val="2"/>
            <w:tcBorders>
              <w:bottom w:val="single" w:color="auto" w:sz="4" w:space="0"/>
            </w:tcBorders>
            <w:vAlign w:val="center"/>
          </w:tcPr>
          <w:p w14:paraId="00227090">
            <w:pPr>
              <w:jc w:val="center"/>
              <w:rPr>
                <w:rFonts w:hint="eastAsia" w:ascii="宋体" w:hAnsi="宋体" w:eastAsia="宋体"/>
                <w:spacing w:val="20"/>
                <w:szCs w:val="21"/>
                <w:lang w:val="en-US" w:eastAsia="zh-CN"/>
              </w:rPr>
            </w:pPr>
            <w:r>
              <w:rPr>
                <w:rFonts w:hint="eastAsia" w:ascii="宋体" w:hAnsi="宋体"/>
                <w:spacing w:val="20"/>
                <w:szCs w:val="21"/>
                <w:lang w:val="en-US" w:eastAsia="zh-CN"/>
              </w:rPr>
              <w:t>设计学</w:t>
            </w:r>
          </w:p>
        </w:tc>
        <w:tc>
          <w:tcPr>
            <w:tcW w:w="1897" w:type="dxa"/>
            <w:gridSpan w:val="2"/>
            <w:tcBorders>
              <w:bottom w:val="single" w:color="auto" w:sz="4" w:space="0"/>
            </w:tcBorders>
            <w:vAlign w:val="center"/>
          </w:tcPr>
          <w:p w14:paraId="2BFB12A9">
            <w:pPr>
              <w:jc w:val="center"/>
              <w:rPr>
                <w:rFonts w:hint="default" w:ascii="宋体" w:hAnsi="宋体" w:eastAsia="宋体"/>
                <w:spacing w:val="20"/>
                <w:szCs w:val="21"/>
                <w:lang w:val="en-US" w:eastAsia="zh-CN"/>
              </w:rPr>
            </w:pPr>
            <w:r>
              <w:rPr>
                <w:rFonts w:hint="eastAsia" w:ascii="宋体" w:hAnsi="宋体"/>
                <w:spacing w:val="20"/>
                <w:szCs w:val="21"/>
                <w:lang w:val="en-US" w:eastAsia="zh-CN"/>
              </w:rPr>
              <w:t>3年</w:t>
            </w:r>
          </w:p>
        </w:tc>
        <w:tc>
          <w:tcPr>
            <w:tcW w:w="1102" w:type="dxa"/>
            <w:tcBorders>
              <w:bottom w:val="single" w:color="auto" w:sz="4" w:space="0"/>
            </w:tcBorders>
            <w:vAlign w:val="center"/>
          </w:tcPr>
          <w:p w14:paraId="621B54BB">
            <w:pPr>
              <w:jc w:val="center"/>
              <w:rPr>
                <w:rFonts w:hint="eastAsia" w:ascii="宋体" w:hAnsi="宋体" w:eastAsia="宋体"/>
                <w:spacing w:val="20"/>
                <w:szCs w:val="21"/>
                <w:lang w:val="en-US" w:eastAsia="zh-CN"/>
              </w:rPr>
            </w:pPr>
            <w:r>
              <w:rPr>
                <w:rFonts w:hint="eastAsia" w:ascii="宋体" w:hAnsi="宋体"/>
                <w:spacing w:val="20"/>
                <w:szCs w:val="21"/>
                <w:lang w:val="en-US" w:eastAsia="zh-CN"/>
              </w:rPr>
              <w:t>硕士</w:t>
            </w:r>
          </w:p>
        </w:tc>
      </w:tr>
      <w:tr w14:paraId="6DE7D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1263" w:type="dxa"/>
            <w:gridSpan w:val="2"/>
            <w:vAlign w:val="center"/>
          </w:tcPr>
          <w:p w14:paraId="019024AF">
            <w:pPr>
              <w:jc w:val="center"/>
              <w:rPr>
                <w:rFonts w:ascii="宋体" w:hAnsi="宋体"/>
                <w:spacing w:val="20"/>
                <w:szCs w:val="21"/>
              </w:rPr>
            </w:pPr>
            <w:r>
              <w:rPr>
                <w:rFonts w:hint="eastAsia" w:ascii="宋体" w:hAnsi="宋体"/>
                <w:spacing w:val="20"/>
                <w:szCs w:val="21"/>
              </w:rPr>
              <w:t>会何种外语，程度如何</w:t>
            </w:r>
          </w:p>
        </w:tc>
        <w:tc>
          <w:tcPr>
            <w:tcW w:w="8648" w:type="dxa"/>
            <w:gridSpan w:val="10"/>
          </w:tcPr>
          <w:p w14:paraId="3C0AE3FD">
            <w:pPr>
              <w:jc w:val="center"/>
              <w:rPr>
                <w:rFonts w:hint="eastAsia" w:ascii="宋体" w:hAnsi="宋体"/>
                <w:spacing w:val="20"/>
                <w:szCs w:val="21"/>
                <w:lang w:val="en-US" w:eastAsia="zh-CN"/>
              </w:rPr>
            </w:pPr>
          </w:p>
          <w:p w14:paraId="034A62EC">
            <w:pPr>
              <w:jc w:val="center"/>
              <w:rPr>
                <w:rFonts w:hint="default" w:ascii="宋体" w:hAnsi="宋体" w:eastAsia="宋体"/>
                <w:spacing w:val="20"/>
                <w:szCs w:val="21"/>
                <w:lang w:val="en-US" w:eastAsia="zh-CN"/>
              </w:rPr>
            </w:pPr>
            <w:r>
              <w:rPr>
                <w:rFonts w:hint="eastAsia" w:ascii="宋体" w:hAnsi="宋体"/>
                <w:spacing w:val="20"/>
                <w:szCs w:val="21"/>
                <w:lang w:val="en-US" w:eastAsia="zh-CN"/>
              </w:rPr>
              <w:t>英语，熟练</w:t>
            </w:r>
          </w:p>
        </w:tc>
      </w:tr>
      <w:tr w14:paraId="25AA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trPr>
        <w:tc>
          <w:tcPr>
            <w:tcW w:w="1263" w:type="dxa"/>
            <w:gridSpan w:val="2"/>
            <w:vAlign w:val="center"/>
          </w:tcPr>
          <w:p w14:paraId="2E3416F8">
            <w:pPr>
              <w:jc w:val="center"/>
              <w:rPr>
                <w:rFonts w:ascii="宋体" w:hAnsi="宋体"/>
                <w:spacing w:val="20"/>
                <w:szCs w:val="21"/>
              </w:rPr>
            </w:pPr>
            <w:r>
              <w:rPr>
                <w:rFonts w:hint="eastAsia" w:ascii="宋体" w:hAnsi="宋体"/>
                <w:spacing w:val="20"/>
                <w:szCs w:val="21"/>
              </w:rPr>
              <w:t>参加学术团体及社会兼职情况</w:t>
            </w:r>
          </w:p>
        </w:tc>
        <w:tc>
          <w:tcPr>
            <w:tcW w:w="8648" w:type="dxa"/>
            <w:gridSpan w:val="10"/>
          </w:tcPr>
          <w:p w14:paraId="7DC64D67">
            <w:pPr>
              <w:jc w:val="center"/>
              <w:rPr>
                <w:rFonts w:hint="eastAsia" w:ascii="宋体" w:hAnsi="宋体"/>
                <w:spacing w:val="20"/>
                <w:szCs w:val="21"/>
                <w:lang w:val="en-US" w:eastAsia="zh-CN"/>
              </w:rPr>
            </w:pPr>
          </w:p>
          <w:p w14:paraId="2A459822">
            <w:pPr>
              <w:jc w:val="center"/>
              <w:rPr>
                <w:rFonts w:hint="eastAsia" w:ascii="宋体" w:hAnsi="宋体"/>
                <w:spacing w:val="20"/>
                <w:szCs w:val="21"/>
                <w:lang w:val="en-US" w:eastAsia="zh-CN"/>
              </w:rPr>
            </w:pPr>
          </w:p>
          <w:p w14:paraId="25B405B0">
            <w:pPr>
              <w:jc w:val="center"/>
              <w:rPr>
                <w:rFonts w:hint="eastAsia" w:ascii="宋体" w:hAnsi="宋体" w:eastAsia="宋体"/>
                <w:spacing w:val="20"/>
                <w:szCs w:val="21"/>
                <w:lang w:val="en-US" w:eastAsia="zh-CN"/>
              </w:rPr>
            </w:pPr>
            <w:r>
              <w:rPr>
                <w:rFonts w:hint="eastAsia" w:ascii="宋体" w:hAnsi="宋体"/>
                <w:spacing w:val="20"/>
                <w:szCs w:val="21"/>
                <w:lang w:val="en-US" w:eastAsia="zh-CN"/>
              </w:rPr>
              <w:t>无</w:t>
            </w:r>
          </w:p>
        </w:tc>
      </w:tr>
      <w:tr w14:paraId="6C8C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2538" w:type="dxa"/>
            <w:gridSpan w:val="3"/>
            <w:vAlign w:val="center"/>
          </w:tcPr>
          <w:p w14:paraId="39BF94A6">
            <w:pPr>
              <w:jc w:val="center"/>
              <w:rPr>
                <w:rFonts w:ascii="宋体" w:hAnsi="宋体"/>
                <w:spacing w:val="20"/>
                <w:szCs w:val="21"/>
              </w:rPr>
            </w:pPr>
            <w:r>
              <w:rPr>
                <w:rFonts w:hint="eastAsia" w:ascii="宋体" w:hAnsi="宋体"/>
                <w:spacing w:val="20"/>
                <w:szCs w:val="21"/>
              </w:rPr>
              <w:t>本人档案存放单位</w:t>
            </w:r>
          </w:p>
        </w:tc>
        <w:tc>
          <w:tcPr>
            <w:tcW w:w="3524" w:type="dxa"/>
            <w:gridSpan w:val="5"/>
            <w:vAlign w:val="center"/>
          </w:tcPr>
          <w:p w14:paraId="2520C9BF">
            <w:pPr>
              <w:jc w:val="center"/>
              <w:rPr>
                <w:rFonts w:ascii="宋体" w:hAnsi="宋体"/>
                <w:spacing w:val="20"/>
                <w:szCs w:val="21"/>
              </w:rPr>
            </w:pPr>
            <w:r>
              <w:rPr>
                <w:rFonts w:hint="eastAsia" w:ascii="宋体" w:hAnsi="宋体"/>
                <w:spacing w:val="20"/>
                <w:szCs w:val="21"/>
              </w:rPr>
              <w:t>海南师范大学</w:t>
            </w:r>
          </w:p>
        </w:tc>
        <w:tc>
          <w:tcPr>
            <w:tcW w:w="850" w:type="dxa"/>
            <w:vAlign w:val="center"/>
          </w:tcPr>
          <w:p w14:paraId="4CA957DE">
            <w:pPr>
              <w:jc w:val="center"/>
              <w:rPr>
                <w:rFonts w:ascii="宋体" w:hAnsi="宋体"/>
                <w:spacing w:val="20"/>
                <w:szCs w:val="21"/>
              </w:rPr>
            </w:pPr>
            <w:r>
              <w:rPr>
                <w:rFonts w:hint="eastAsia" w:ascii="宋体" w:hAnsi="宋体"/>
                <w:spacing w:val="20"/>
                <w:szCs w:val="21"/>
              </w:rPr>
              <w:t>联系电话</w:t>
            </w:r>
          </w:p>
        </w:tc>
        <w:tc>
          <w:tcPr>
            <w:tcW w:w="2999" w:type="dxa"/>
            <w:gridSpan w:val="3"/>
            <w:vAlign w:val="center"/>
          </w:tcPr>
          <w:p w14:paraId="14187DC5">
            <w:pPr>
              <w:jc w:val="center"/>
              <w:rPr>
                <w:rFonts w:ascii="宋体" w:hAnsi="宋体"/>
                <w:spacing w:val="20"/>
                <w:szCs w:val="21"/>
              </w:rPr>
            </w:pPr>
            <w:r>
              <w:rPr>
                <w:rFonts w:hint="eastAsia" w:ascii="宋体" w:hAnsi="宋体"/>
                <w:spacing w:val="20"/>
                <w:szCs w:val="21"/>
              </w:rPr>
              <w:t>0898-65888166</w:t>
            </w:r>
          </w:p>
        </w:tc>
      </w:tr>
      <w:tr w14:paraId="2343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trPr>
        <w:tc>
          <w:tcPr>
            <w:tcW w:w="2538" w:type="dxa"/>
            <w:gridSpan w:val="3"/>
            <w:vAlign w:val="center"/>
          </w:tcPr>
          <w:p w14:paraId="20E89C09">
            <w:pPr>
              <w:jc w:val="center"/>
              <w:rPr>
                <w:rFonts w:ascii="宋体" w:hAnsi="宋体"/>
                <w:spacing w:val="20"/>
                <w:szCs w:val="21"/>
              </w:rPr>
            </w:pPr>
            <w:r>
              <w:rPr>
                <w:rFonts w:hint="eastAsia" w:ascii="宋体" w:hAnsi="宋体"/>
                <w:spacing w:val="20"/>
                <w:szCs w:val="21"/>
              </w:rPr>
              <w:t>近三年年度考核结论</w:t>
            </w:r>
          </w:p>
        </w:tc>
        <w:tc>
          <w:tcPr>
            <w:tcW w:w="7373" w:type="dxa"/>
            <w:gridSpan w:val="9"/>
            <w:vAlign w:val="center"/>
          </w:tcPr>
          <w:p w14:paraId="022D2E2B">
            <w:pPr>
              <w:jc w:val="center"/>
              <w:rPr>
                <w:rFonts w:hint="eastAsia" w:ascii="宋体" w:hAnsi="宋体" w:eastAsia="宋体"/>
                <w:spacing w:val="20"/>
                <w:szCs w:val="21"/>
                <w:lang w:val="en-US" w:eastAsia="zh-CN"/>
              </w:rPr>
            </w:pPr>
            <w:r>
              <w:rPr>
                <w:rFonts w:hint="eastAsia" w:ascii="宋体" w:hAnsi="宋体"/>
                <w:spacing w:val="20"/>
                <w:szCs w:val="21"/>
                <w:lang w:val="en-US" w:eastAsia="zh-CN"/>
              </w:rPr>
              <w:t>合格</w:t>
            </w:r>
          </w:p>
        </w:tc>
      </w:tr>
      <w:tr w14:paraId="62B0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2538" w:type="dxa"/>
            <w:gridSpan w:val="3"/>
            <w:vAlign w:val="center"/>
          </w:tcPr>
          <w:p w14:paraId="118C0AA4">
            <w:pPr>
              <w:jc w:val="center"/>
              <w:rPr>
                <w:rFonts w:ascii="宋体" w:hAnsi="宋体"/>
                <w:color w:val="000000" w:themeColor="text1"/>
                <w:spacing w:val="20"/>
                <w:szCs w:val="21"/>
                <w14:textFill>
                  <w14:solidFill>
                    <w14:schemeClr w14:val="tx1"/>
                  </w14:solidFill>
                </w14:textFill>
              </w:rPr>
            </w:pPr>
            <w:r>
              <w:rPr>
                <w:rFonts w:hint="eastAsia" w:ascii="宋体" w:hAnsi="宋体"/>
                <w:color w:val="000000" w:themeColor="text1"/>
                <w:spacing w:val="20"/>
                <w:szCs w:val="21"/>
                <w14:textFill>
                  <w14:solidFill>
                    <w14:schemeClr w14:val="tx1"/>
                  </w14:solidFill>
                </w14:textFill>
              </w:rPr>
              <w:t>近三年师德考核结论</w:t>
            </w:r>
          </w:p>
        </w:tc>
        <w:tc>
          <w:tcPr>
            <w:tcW w:w="7373" w:type="dxa"/>
            <w:gridSpan w:val="9"/>
            <w:vAlign w:val="center"/>
          </w:tcPr>
          <w:p w14:paraId="38B36F70">
            <w:pPr>
              <w:jc w:val="center"/>
              <w:rPr>
                <w:rFonts w:hint="eastAsia" w:ascii="宋体" w:hAnsi="宋体" w:eastAsia="宋体"/>
                <w:spacing w:val="20"/>
                <w:szCs w:val="21"/>
                <w:lang w:val="en-US" w:eastAsia="zh-CN"/>
              </w:rPr>
            </w:pPr>
            <w:r>
              <w:rPr>
                <w:rFonts w:hint="eastAsia" w:ascii="宋体" w:hAnsi="宋体"/>
                <w:spacing w:val="20"/>
                <w:szCs w:val="21"/>
                <w:lang w:val="en-US" w:eastAsia="zh-CN"/>
              </w:rPr>
              <w:t>合格</w:t>
            </w:r>
          </w:p>
        </w:tc>
      </w:tr>
      <w:tr w14:paraId="5383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7" w:hRule="atLeast"/>
        </w:trPr>
        <w:tc>
          <w:tcPr>
            <w:tcW w:w="1099" w:type="dxa"/>
            <w:textDirection w:val="tbRlV"/>
            <w:vAlign w:val="center"/>
          </w:tcPr>
          <w:p w14:paraId="6367C8A3">
            <w:pPr>
              <w:ind w:left="113" w:leftChars="54" w:right="113" w:firstLine="712" w:firstLineChars="285"/>
              <w:rPr>
                <w:rFonts w:ascii="宋体" w:hAnsi="宋体"/>
                <w:spacing w:val="20"/>
                <w:szCs w:val="21"/>
              </w:rPr>
            </w:pPr>
            <w:r>
              <w:rPr>
                <w:rFonts w:hint="eastAsia" w:ascii="宋体" w:hAnsi="宋体"/>
                <w:spacing w:val="20"/>
                <w:szCs w:val="21"/>
              </w:rPr>
              <w:t>主 要 学 习 工 作 经 历</w:t>
            </w:r>
          </w:p>
        </w:tc>
        <w:tc>
          <w:tcPr>
            <w:tcW w:w="8812" w:type="dxa"/>
            <w:gridSpan w:val="11"/>
          </w:tcPr>
          <w:p w14:paraId="4A3B901B">
            <w:pPr>
              <w:jc w:val="both"/>
              <w:rPr>
                <w:rFonts w:ascii="宋体" w:hAnsi="宋体"/>
                <w:spacing w:val="20"/>
                <w:szCs w:val="21"/>
              </w:rPr>
            </w:pPr>
          </w:p>
          <w:p w14:paraId="1DC00BCE">
            <w:pPr>
              <w:jc w:val="both"/>
              <w:rPr>
                <w:rFonts w:ascii="宋体" w:hAnsi="宋体"/>
                <w:spacing w:val="20"/>
                <w:szCs w:val="21"/>
              </w:rPr>
            </w:pPr>
          </w:p>
          <w:p w14:paraId="68A82D8F">
            <w:pPr>
              <w:jc w:val="both"/>
              <w:rPr>
                <w:rFonts w:hint="eastAsia" w:ascii="宋体" w:hAnsi="宋体"/>
                <w:spacing w:val="20"/>
                <w:szCs w:val="21"/>
                <w:lang w:val="en-US" w:eastAsia="zh-CN"/>
              </w:rPr>
            </w:pPr>
            <w:r>
              <w:rPr>
                <w:rFonts w:hint="eastAsia" w:ascii="宋体" w:hAnsi="宋体"/>
                <w:spacing w:val="20"/>
                <w:szCs w:val="21"/>
                <w:lang w:val="en-US" w:eastAsia="zh-CN"/>
              </w:rPr>
              <w:t>2015年9月-2019年6月 沧州师范学院 本科 学士学位</w:t>
            </w:r>
          </w:p>
          <w:p w14:paraId="14A88A54">
            <w:pPr>
              <w:jc w:val="both"/>
              <w:rPr>
                <w:rFonts w:hint="eastAsia" w:ascii="宋体" w:hAnsi="宋体"/>
                <w:spacing w:val="20"/>
                <w:szCs w:val="21"/>
                <w:lang w:val="en-US" w:eastAsia="zh-CN"/>
              </w:rPr>
            </w:pPr>
            <w:r>
              <w:rPr>
                <w:rFonts w:hint="eastAsia" w:ascii="宋体" w:hAnsi="宋体"/>
                <w:spacing w:val="20"/>
                <w:szCs w:val="21"/>
                <w:lang w:val="en-US" w:eastAsia="zh-CN"/>
              </w:rPr>
              <w:t>2019年9月-2022年12月 海南师范大学 研究生 硕士学位</w:t>
            </w:r>
          </w:p>
          <w:p w14:paraId="2EFB7181">
            <w:pPr>
              <w:jc w:val="both"/>
              <w:rPr>
                <w:rFonts w:hint="eastAsia" w:ascii="宋体" w:hAnsi="宋体"/>
                <w:spacing w:val="20"/>
                <w:szCs w:val="21"/>
                <w:lang w:val="en-US" w:eastAsia="zh-CN"/>
              </w:rPr>
            </w:pPr>
            <w:r>
              <w:rPr>
                <w:rFonts w:hint="eastAsia" w:ascii="宋体" w:hAnsi="宋体"/>
                <w:spacing w:val="20"/>
                <w:szCs w:val="21"/>
                <w:lang w:val="en-US" w:eastAsia="zh-CN"/>
              </w:rPr>
              <w:t>2022年12月-2023年1月 官子（北京）公关顾问有限公司 设计与活动策划</w:t>
            </w:r>
          </w:p>
          <w:p w14:paraId="45A3E1CB">
            <w:pPr>
              <w:jc w:val="both"/>
              <w:rPr>
                <w:rFonts w:hint="default" w:ascii="宋体" w:hAnsi="宋体"/>
                <w:spacing w:val="20"/>
                <w:szCs w:val="21"/>
                <w:lang w:val="en-US" w:eastAsia="zh-CN"/>
              </w:rPr>
            </w:pPr>
            <w:r>
              <w:rPr>
                <w:rFonts w:hint="default" w:ascii="宋体" w:hAnsi="宋体"/>
                <w:spacing w:val="20"/>
                <w:szCs w:val="21"/>
                <w:lang w:val="en-US" w:eastAsia="zh-CN"/>
              </w:rPr>
              <w:t>2023年3月—</w:t>
            </w:r>
            <w:r>
              <w:rPr>
                <w:rFonts w:hint="eastAsia" w:ascii="宋体" w:hAnsi="宋体"/>
                <w:spacing w:val="20"/>
                <w:szCs w:val="21"/>
                <w:lang w:val="en-US" w:eastAsia="zh-CN"/>
              </w:rPr>
              <w:t xml:space="preserve">2023年8月 </w:t>
            </w:r>
            <w:r>
              <w:rPr>
                <w:rFonts w:hint="default" w:ascii="宋体" w:hAnsi="宋体"/>
                <w:spacing w:val="20"/>
                <w:szCs w:val="21"/>
                <w:lang w:val="en-US" w:eastAsia="zh-CN"/>
              </w:rPr>
              <w:t>海南科技职业大学</w:t>
            </w:r>
            <w:r>
              <w:rPr>
                <w:rFonts w:hint="eastAsia" w:ascii="宋体" w:hAnsi="宋体"/>
                <w:spacing w:val="20"/>
                <w:szCs w:val="21"/>
                <w:lang w:val="en-US" w:eastAsia="zh-CN"/>
              </w:rPr>
              <w:t xml:space="preserve"> </w:t>
            </w:r>
            <w:r>
              <w:rPr>
                <w:rFonts w:hint="default" w:ascii="宋体" w:hAnsi="宋体"/>
                <w:spacing w:val="20"/>
                <w:szCs w:val="21"/>
                <w:lang w:val="en-US" w:eastAsia="zh-CN"/>
              </w:rPr>
              <w:t>化学与材料工程学院辅导员</w:t>
            </w:r>
          </w:p>
          <w:p w14:paraId="1F2ADC4C">
            <w:pPr>
              <w:jc w:val="both"/>
              <w:rPr>
                <w:rFonts w:hint="default" w:ascii="宋体" w:hAnsi="宋体"/>
                <w:spacing w:val="20"/>
                <w:szCs w:val="21"/>
                <w:lang w:val="en-US" w:eastAsia="zh-CN"/>
              </w:rPr>
            </w:pPr>
            <w:r>
              <w:rPr>
                <w:rFonts w:hint="eastAsia" w:ascii="宋体" w:hAnsi="宋体"/>
                <w:spacing w:val="20"/>
                <w:szCs w:val="21"/>
                <w:lang w:val="en-US" w:eastAsia="zh-CN"/>
              </w:rPr>
              <w:t>2023年9月—至今 海南师范大学 化学与化工学院 研究生秘书</w:t>
            </w:r>
          </w:p>
        </w:tc>
      </w:tr>
    </w:tbl>
    <w:tbl>
      <w:tblPr>
        <w:tblStyle w:val="7"/>
        <w:tblpPr w:leftFromText="180" w:rightFromText="180" w:vertAnchor="text" w:horzAnchor="page" w:tblpX="1300" w:tblpY="-2"/>
        <w:tblOverlap w:val="never"/>
        <w:tblW w:w="9781" w:type="dxa"/>
        <w:tblInd w:w="0" w:type="dxa"/>
        <w:tblLayout w:type="fixed"/>
        <w:tblCellMar>
          <w:top w:w="0" w:type="dxa"/>
          <w:left w:w="108" w:type="dxa"/>
          <w:bottom w:w="0" w:type="dxa"/>
          <w:right w:w="108" w:type="dxa"/>
        </w:tblCellMar>
      </w:tblPr>
      <w:tblGrid>
        <w:gridCol w:w="1560"/>
        <w:gridCol w:w="3827"/>
        <w:gridCol w:w="2126"/>
        <w:gridCol w:w="709"/>
        <w:gridCol w:w="709"/>
        <w:gridCol w:w="850"/>
      </w:tblGrid>
      <w:tr w14:paraId="1281BFA0">
        <w:tblPrEx>
          <w:tblCellMar>
            <w:top w:w="0" w:type="dxa"/>
            <w:left w:w="108" w:type="dxa"/>
            <w:bottom w:w="0" w:type="dxa"/>
            <w:right w:w="108" w:type="dxa"/>
          </w:tblCellMar>
        </w:tblPrEx>
        <w:trPr>
          <w:trHeight w:val="378"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5CCB9056">
            <w:pPr>
              <w:widowControl/>
              <w:jc w:val="center"/>
              <w:rPr>
                <w:rFonts w:hint="eastAsia" w:ascii="宋体" w:hAnsi="宋体" w:eastAsia="宋体" w:cs="宋体"/>
                <w:color w:val="000000"/>
                <w:kern w:val="0"/>
                <w:szCs w:val="21"/>
              </w:rPr>
            </w:pPr>
            <w:r>
              <w:rPr>
                <w:rFonts w:hint="eastAsia" w:ascii="宋体" w:hAnsi="宋体" w:eastAsia="宋体" w:cs="宋体"/>
                <w:b/>
                <w:szCs w:val="21"/>
              </w:rPr>
              <w:t>任现职以来的教学工作情况</w:t>
            </w:r>
          </w:p>
        </w:tc>
      </w:tr>
      <w:tr w14:paraId="306FAF5B">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662D7916">
            <w:pPr>
              <w:widowControl/>
              <w:jc w:val="center"/>
              <w:rPr>
                <w:rFonts w:hint="eastAsia" w:ascii="宋体" w:hAnsi="宋体" w:eastAsia="宋体" w:cs="宋体"/>
                <w:color w:val="000000"/>
                <w:kern w:val="0"/>
                <w:szCs w:val="21"/>
              </w:rPr>
            </w:pPr>
            <w:r>
              <w:rPr>
                <w:rFonts w:hint="eastAsia" w:ascii="宋体" w:hAnsi="宋体" w:eastAsia="宋体" w:cs="宋体"/>
                <w:szCs w:val="21"/>
              </w:rPr>
              <w:t>学年、学期</w:t>
            </w:r>
          </w:p>
        </w:tc>
        <w:tc>
          <w:tcPr>
            <w:tcW w:w="3827" w:type="dxa"/>
            <w:tcBorders>
              <w:top w:val="single" w:color="auto" w:sz="4" w:space="0"/>
              <w:left w:val="single" w:color="auto" w:sz="4" w:space="0"/>
              <w:right w:val="single" w:color="000000" w:sz="4" w:space="0"/>
            </w:tcBorders>
            <w:vAlign w:val="center"/>
          </w:tcPr>
          <w:p w14:paraId="49D89EBB">
            <w:pPr>
              <w:widowControl/>
              <w:jc w:val="center"/>
              <w:rPr>
                <w:rFonts w:hint="eastAsia" w:ascii="宋体" w:hAnsi="宋体" w:eastAsia="宋体" w:cs="宋体"/>
                <w:color w:val="000000"/>
                <w:kern w:val="0"/>
                <w:szCs w:val="21"/>
              </w:rPr>
            </w:pPr>
            <w:r>
              <w:rPr>
                <w:rFonts w:hint="eastAsia" w:ascii="宋体" w:hAnsi="宋体" w:eastAsia="宋体" w:cs="宋体"/>
                <w:szCs w:val="21"/>
              </w:rPr>
              <w:t>课程名称</w:t>
            </w:r>
          </w:p>
        </w:tc>
        <w:tc>
          <w:tcPr>
            <w:tcW w:w="2126" w:type="dxa"/>
            <w:tcBorders>
              <w:top w:val="single" w:color="auto" w:sz="4" w:space="0"/>
              <w:left w:val="nil"/>
              <w:right w:val="single" w:color="auto" w:sz="4" w:space="0"/>
            </w:tcBorders>
            <w:vAlign w:val="center"/>
          </w:tcPr>
          <w:p w14:paraId="0D05C49D">
            <w:pPr>
              <w:spacing w:line="240" w:lineRule="exact"/>
              <w:jc w:val="center"/>
              <w:rPr>
                <w:rFonts w:hint="eastAsia" w:ascii="宋体" w:hAnsi="宋体" w:eastAsia="宋体" w:cs="宋体"/>
                <w:szCs w:val="21"/>
              </w:rPr>
            </w:pPr>
            <w:r>
              <w:rPr>
                <w:rFonts w:hint="eastAsia" w:ascii="宋体" w:hAnsi="宋体" w:eastAsia="宋体" w:cs="宋体"/>
                <w:szCs w:val="21"/>
              </w:rPr>
              <w:t>班级名称</w:t>
            </w:r>
          </w:p>
        </w:tc>
        <w:tc>
          <w:tcPr>
            <w:tcW w:w="709" w:type="dxa"/>
            <w:tcBorders>
              <w:top w:val="single" w:color="auto" w:sz="4" w:space="0"/>
              <w:left w:val="single" w:color="auto" w:sz="4" w:space="0"/>
              <w:right w:val="single" w:color="auto" w:sz="4" w:space="0"/>
            </w:tcBorders>
            <w:vAlign w:val="center"/>
          </w:tcPr>
          <w:p w14:paraId="28F95CB4">
            <w:pPr>
              <w:spacing w:line="240" w:lineRule="exact"/>
              <w:jc w:val="center"/>
              <w:rPr>
                <w:rFonts w:hint="eastAsia" w:ascii="宋体" w:hAnsi="宋体" w:eastAsia="宋体" w:cs="宋体"/>
                <w:szCs w:val="21"/>
              </w:rPr>
            </w:pPr>
            <w:r>
              <w:rPr>
                <w:rFonts w:hint="eastAsia" w:ascii="宋体" w:hAnsi="宋体" w:eastAsia="宋体" w:cs="宋体"/>
                <w:szCs w:val="21"/>
              </w:rPr>
              <w:t>课堂时数</w:t>
            </w:r>
          </w:p>
        </w:tc>
        <w:tc>
          <w:tcPr>
            <w:tcW w:w="709" w:type="dxa"/>
            <w:tcBorders>
              <w:top w:val="single" w:color="auto" w:sz="4" w:space="0"/>
              <w:left w:val="single" w:color="auto" w:sz="4" w:space="0"/>
              <w:right w:val="single" w:color="auto" w:sz="4" w:space="0"/>
            </w:tcBorders>
            <w:vAlign w:val="center"/>
          </w:tcPr>
          <w:p w14:paraId="319F1377">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1C31A5E5">
            <w:pPr>
              <w:spacing w:line="240" w:lineRule="exact"/>
              <w:jc w:val="center"/>
              <w:rPr>
                <w:rFonts w:hint="eastAsia" w:ascii="宋体" w:hAnsi="宋体" w:eastAsia="宋体" w:cs="宋体"/>
                <w:szCs w:val="21"/>
              </w:rPr>
            </w:pPr>
            <w:r>
              <w:rPr>
                <w:rFonts w:hint="eastAsia" w:ascii="宋体" w:hAnsi="宋体" w:eastAsia="宋体" w:cs="宋体"/>
                <w:szCs w:val="21"/>
              </w:rPr>
              <w:t>备注</w:t>
            </w:r>
          </w:p>
        </w:tc>
      </w:tr>
      <w:tr w14:paraId="3ECC0B5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1593E9F">
            <w:pPr>
              <w:jc w:val="both"/>
              <w:rPr>
                <w:rFonts w:hint="eastAsia" w:ascii="宋体" w:hAnsi="宋体"/>
                <w:spacing w:val="20"/>
                <w:szCs w:val="21"/>
                <w:lang w:val="en-US" w:eastAsia="zh-CN"/>
              </w:rPr>
            </w:pPr>
            <w:r>
              <w:rPr>
                <w:rFonts w:hint="eastAsia" w:ascii="宋体" w:hAnsi="宋体"/>
                <w:spacing w:val="20"/>
                <w:szCs w:val="21"/>
                <w:lang w:val="en-US" w:eastAsia="zh-CN"/>
              </w:rPr>
              <w:t>2023-2024学年第2学期</w:t>
            </w:r>
          </w:p>
          <w:p w14:paraId="4F4D9530">
            <w:pPr>
              <w:jc w:val="both"/>
              <w:rPr>
                <w:rFonts w:hint="eastAsia" w:ascii="宋体" w:hAnsi="宋体"/>
                <w:spacing w:val="20"/>
                <w:szCs w:val="21"/>
                <w:lang w:val="en-US" w:eastAsia="zh-CN"/>
              </w:rPr>
            </w:pPr>
          </w:p>
        </w:tc>
        <w:tc>
          <w:tcPr>
            <w:tcW w:w="3827" w:type="dxa"/>
            <w:tcBorders>
              <w:top w:val="single" w:color="auto" w:sz="4" w:space="0"/>
              <w:left w:val="single" w:color="auto" w:sz="4" w:space="0"/>
              <w:bottom w:val="single" w:color="auto" w:sz="4" w:space="0"/>
              <w:right w:val="single" w:color="000000" w:sz="4" w:space="0"/>
            </w:tcBorders>
            <w:vAlign w:val="center"/>
          </w:tcPr>
          <w:p w14:paraId="61B3A856">
            <w:pPr>
              <w:jc w:val="center"/>
              <w:rPr>
                <w:rFonts w:hint="eastAsia" w:ascii="宋体" w:hAnsi="宋体" w:eastAsia="宋体" w:cs="宋体"/>
                <w:szCs w:val="21"/>
              </w:rPr>
            </w:pPr>
            <w:r>
              <w:rPr>
                <w:rFonts w:hint="eastAsia" w:ascii="宋体" w:hAnsi="宋体"/>
                <w:spacing w:val="20"/>
                <w:szCs w:val="21"/>
                <w:lang w:val="en-US" w:eastAsia="zh-CN"/>
              </w:rPr>
              <w:t>中国近现代史纲要</w:t>
            </w:r>
          </w:p>
        </w:tc>
        <w:tc>
          <w:tcPr>
            <w:tcW w:w="2126" w:type="dxa"/>
            <w:tcBorders>
              <w:top w:val="single" w:color="auto" w:sz="4" w:space="0"/>
              <w:left w:val="nil"/>
              <w:bottom w:val="single" w:color="auto" w:sz="4" w:space="0"/>
              <w:right w:val="single" w:color="auto" w:sz="4" w:space="0"/>
            </w:tcBorders>
            <w:vAlign w:val="center"/>
          </w:tcPr>
          <w:p w14:paraId="76330DDF">
            <w:pPr>
              <w:jc w:val="center"/>
              <w:rPr>
                <w:rFonts w:hint="eastAsia" w:ascii="宋体" w:hAnsi="宋体"/>
                <w:spacing w:val="20"/>
                <w:szCs w:val="21"/>
                <w:lang w:val="en-US" w:eastAsia="zh-CN"/>
              </w:rPr>
            </w:pPr>
            <w:r>
              <w:rPr>
                <w:rFonts w:hint="eastAsia" w:ascii="宋体" w:hAnsi="宋体"/>
                <w:spacing w:val="20"/>
                <w:szCs w:val="21"/>
                <w:lang w:val="en-US" w:eastAsia="zh-CN"/>
              </w:rPr>
              <w:t>2023编导（中俄）班;2023新传类1班</w:t>
            </w:r>
          </w:p>
        </w:tc>
        <w:tc>
          <w:tcPr>
            <w:tcW w:w="709" w:type="dxa"/>
            <w:tcBorders>
              <w:top w:val="single" w:color="auto" w:sz="4" w:space="0"/>
              <w:left w:val="single" w:color="auto" w:sz="4" w:space="0"/>
              <w:bottom w:val="single" w:color="auto" w:sz="4" w:space="0"/>
              <w:right w:val="single" w:color="auto" w:sz="4" w:space="0"/>
            </w:tcBorders>
            <w:vAlign w:val="center"/>
          </w:tcPr>
          <w:p w14:paraId="3450557E">
            <w:pPr>
              <w:jc w:val="center"/>
              <w:rPr>
                <w:rFonts w:hint="default" w:ascii="宋体" w:hAnsi="宋体"/>
                <w:spacing w:val="20"/>
                <w:szCs w:val="21"/>
                <w:lang w:val="en-US" w:eastAsia="zh-CN"/>
              </w:rPr>
            </w:pPr>
            <w:r>
              <w:rPr>
                <w:rFonts w:hint="eastAsia" w:ascii="宋体" w:hAnsi="宋体"/>
                <w:spacing w:val="20"/>
                <w:szCs w:val="21"/>
                <w:lang w:val="en-US" w:eastAsia="zh-CN"/>
              </w:rPr>
              <w:t>54</w:t>
            </w:r>
          </w:p>
        </w:tc>
        <w:tc>
          <w:tcPr>
            <w:tcW w:w="709" w:type="dxa"/>
            <w:tcBorders>
              <w:top w:val="single" w:color="auto" w:sz="4" w:space="0"/>
              <w:left w:val="single" w:color="auto" w:sz="4" w:space="0"/>
              <w:bottom w:val="single" w:color="auto" w:sz="4" w:space="0"/>
              <w:right w:val="single" w:color="auto" w:sz="4" w:space="0"/>
            </w:tcBorders>
            <w:vAlign w:val="center"/>
          </w:tcPr>
          <w:p w14:paraId="6C841BAF">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6FE5C9B7">
            <w:pPr>
              <w:spacing w:line="240" w:lineRule="exact"/>
              <w:jc w:val="center"/>
              <w:rPr>
                <w:rFonts w:hint="eastAsia" w:ascii="宋体" w:hAnsi="宋体" w:eastAsia="宋体" w:cs="宋体"/>
                <w:szCs w:val="21"/>
              </w:rPr>
            </w:pPr>
          </w:p>
        </w:tc>
      </w:tr>
      <w:tr w14:paraId="4ED301BF">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23ECFCD">
            <w:pPr>
              <w:jc w:val="both"/>
              <w:rPr>
                <w:rFonts w:hint="eastAsia" w:ascii="宋体" w:hAnsi="宋体"/>
                <w:spacing w:val="20"/>
                <w:szCs w:val="21"/>
                <w:lang w:val="en-US" w:eastAsia="zh-CN"/>
              </w:rPr>
            </w:pPr>
            <w:r>
              <w:rPr>
                <w:rFonts w:hint="eastAsia" w:ascii="宋体" w:hAnsi="宋体"/>
                <w:spacing w:val="20"/>
                <w:szCs w:val="21"/>
                <w:lang w:val="en-US" w:eastAsia="zh-CN"/>
              </w:rPr>
              <w:t>2023-2024学年第2学期</w:t>
            </w:r>
          </w:p>
          <w:p w14:paraId="1DB1456A">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8B7266D">
            <w:pPr>
              <w:jc w:val="center"/>
              <w:rPr>
                <w:rFonts w:hint="eastAsia" w:ascii="宋体" w:hAnsi="宋体" w:eastAsia="宋体" w:cs="宋体"/>
                <w:szCs w:val="21"/>
              </w:rPr>
            </w:pPr>
            <w:r>
              <w:rPr>
                <w:rFonts w:hint="eastAsia" w:ascii="宋体" w:hAnsi="宋体"/>
                <w:spacing w:val="20"/>
                <w:szCs w:val="21"/>
                <w:lang w:val="en-US" w:eastAsia="zh-CN"/>
              </w:rPr>
              <w:t>形势与政策（五）</w:t>
            </w:r>
          </w:p>
        </w:tc>
        <w:tc>
          <w:tcPr>
            <w:tcW w:w="2126" w:type="dxa"/>
            <w:tcBorders>
              <w:top w:val="single" w:color="auto" w:sz="4" w:space="0"/>
              <w:left w:val="nil"/>
              <w:bottom w:val="single" w:color="auto" w:sz="4" w:space="0"/>
              <w:right w:val="single" w:color="auto" w:sz="4" w:space="0"/>
            </w:tcBorders>
            <w:vAlign w:val="center"/>
          </w:tcPr>
          <w:p w14:paraId="2EC7B058">
            <w:pPr>
              <w:spacing w:line="240" w:lineRule="exact"/>
              <w:jc w:val="center"/>
              <w:rPr>
                <w:rFonts w:hint="eastAsia" w:ascii="宋体" w:hAnsi="宋体" w:eastAsia="宋体" w:cs="宋体"/>
                <w:szCs w:val="21"/>
              </w:rPr>
            </w:pPr>
            <w:r>
              <w:rPr>
                <w:rFonts w:ascii="宋体" w:hAnsi="宋体" w:eastAsia="宋体" w:cs="宋体"/>
                <w:i w:val="0"/>
                <w:iCs w:val="0"/>
                <w:caps w:val="0"/>
                <w:color w:val="666666"/>
                <w:spacing w:val="0"/>
                <w:sz w:val="18"/>
                <w:szCs w:val="18"/>
                <w:shd w:val="clear" w:fill="F5F5F5"/>
              </w:rPr>
              <w:t> </w:t>
            </w:r>
            <w:r>
              <w:rPr>
                <w:rFonts w:hint="eastAsia" w:ascii="宋体" w:hAnsi="宋体"/>
                <w:spacing w:val="20"/>
                <w:szCs w:val="21"/>
                <w:lang w:val="en-US" w:eastAsia="zh-CN"/>
              </w:rPr>
              <w:t>2021软工（NIIT）1班;2021软工（NIIT）2班</w:t>
            </w:r>
          </w:p>
        </w:tc>
        <w:tc>
          <w:tcPr>
            <w:tcW w:w="709" w:type="dxa"/>
            <w:tcBorders>
              <w:top w:val="single" w:color="auto" w:sz="4" w:space="0"/>
              <w:left w:val="single" w:color="auto" w:sz="4" w:space="0"/>
              <w:bottom w:val="single" w:color="auto" w:sz="4" w:space="0"/>
              <w:right w:val="single" w:color="auto" w:sz="4" w:space="0"/>
            </w:tcBorders>
            <w:vAlign w:val="center"/>
          </w:tcPr>
          <w:p w14:paraId="0B434AF3">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709" w:type="dxa"/>
            <w:tcBorders>
              <w:top w:val="single" w:color="auto" w:sz="4" w:space="0"/>
              <w:left w:val="single" w:color="auto" w:sz="4" w:space="0"/>
              <w:bottom w:val="single" w:color="auto" w:sz="4" w:space="0"/>
              <w:right w:val="single" w:color="auto" w:sz="4" w:space="0"/>
            </w:tcBorders>
            <w:vAlign w:val="center"/>
          </w:tcPr>
          <w:p w14:paraId="0B6E4998">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23372D96">
            <w:pPr>
              <w:spacing w:line="240" w:lineRule="exact"/>
              <w:jc w:val="center"/>
              <w:rPr>
                <w:rFonts w:hint="eastAsia" w:ascii="宋体" w:hAnsi="宋体" w:eastAsia="宋体" w:cs="宋体"/>
                <w:szCs w:val="21"/>
              </w:rPr>
            </w:pPr>
          </w:p>
        </w:tc>
      </w:tr>
      <w:tr w14:paraId="5A68F1A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2E40D5E">
            <w:pPr>
              <w:jc w:val="both"/>
              <w:rPr>
                <w:rFonts w:hint="eastAsia" w:ascii="宋体" w:hAnsi="宋体"/>
                <w:spacing w:val="20"/>
                <w:szCs w:val="21"/>
                <w:lang w:val="en-US" w:eastAsia="zh-CN"/>
              </w:rPr>
            </w:pPr>
            <w:r>
              <w:rPr>
                <w:rFonts w:hint="eastAsia" w:ascii="宋体" w:hAnsi="宋体"/>
                <w:spacing w:val="20"/>
                <w:szCs w:val="21"/>
                <w:lang w:val="en-US" w:eastAsia="zh-CN"/>
              </w:rPr>
              <w:t>2023-2024学年第2学期</w:t>
            </w:r>
          </w:p>
          <w:p w14:paraId="1C4FE07D">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5595563">
            <w:pPr>
              <w:jc w:val="center"/>
              <w:rPr>
                <w:rFonts w:hint="eastAsia" w:ascii="宋体" w:hAnsi="宋体" w:eastAsia="宋体" w:cs="宋体"/>
                <w:szCs w:val="21"/>
              </w:rPr>
            </w:pPr>
            <w:r>
              <w:rPr>
                <w:rFonts w:hint="eastAsia" w:ascii="宋体" w:hAnsi="宋体"/>
                <w:spacing w:val="20"/>
                <w:szCs w:val="21"/>
                <w:lang w:val="en-US" w:eastAsia="zh-CN"/>
              </w:rPr>
              <w:t>形势与政策（五）</w:t>
            </w:r>
          </w:p>
        </w:tc>
        <w:tc>
          <w:tcPr>
            <w:tcW w:w="2126" w:type="dxa"/>
            <w:tcBorders>
              <w:top w:val="single" w:color="auto" w:sz="4" w:space="0"/>
              <w:left w:val="nil"/>
              <w:bottom w:val="single" w:color="auto" w:sz="4" w:space="0"/>
              <w:right w:val="single" w:color="auto" w:sz="4" w:space="0"/>
            </w:tcBorders>
            <w:vAlign w:val="center"/>
          </w:tcPr>
          <w:p w14:paraId="49A26478">
            <w:pPr>
              <w:spacing w:line="240" w:lineRule="exact"/>
              <w:jc w:val="center"/>
              <w:rPr>
                <w:rFonts w:hint="eastAsia" w:ascii="宋体" w:hAnsi="宋体" w:eastAsia="宋体" w:cs="宋体"/>
                <w:szCs w:val="21"/>
              </w:rPr>
            </w:pPr>
            <w:r>
              <w:rPr>
                <w:rFonts w:hint="eastAsia" w:ascii="宋体" w:hAnsi="宋体"/>
                <w:spacing w:val="20"/>
                <w:szCs w:val="21"/>
                <w:lang w:val="en-US" w:eastAsia="zh-CN"/>
              </w:rPr>
              <w:t>2021软工（NIIT）3班;2021软工（NIIT）4班</w:t>
            </w:r>
          </w:p>
        </w:tc>
        <w:tc>
          <w:tcPr>
            <w:tcW w:w="709" w:type="dxa"/>
            <w:tcBorders>
              <w:top w:val="single" w:color="auto" w:sz="4" w:space="0"/>
              <w:left w:val="single" w:color="auto" w:sz="4" w:space="0"/>
              <w:bottom w:val="single" w:color="auto" w:sz="4" w:space="0"/>
              <w:right w:val="single" w:color="auto" w:sz="4" w:space="0"/>
            </w:tcBorders>
            <w:vAlign w:val="center"/>
          </w:tcPr>
          <w:p w14:paraId="5A1C6192">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709" w:type="dxa"/>
            <w:tcBorders>
              <w:top w:val="single" w:color="auto" w:sz="4" w:space="0"/>
              <w:left w:val="single" w:color="auto" w:sz="4" w:space="0"/>
              <w:bottom w:val="single" w:color="auto" w:sz="4" w:space="0"/>
              <w:right w:val="single" w:color="auto" w:sz="4" w:space="0"/>
            </w:tcBorders>
            <w:vAlign w:val="center"/>
          </w:tcPr>
          <w:p w14:paraId="5E3780D1">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71602C06">
            <w:pPr>
              <w:spacing w:line="240" w:lineRule="exact"/>
              <w:jc w:val="center"/>
              <w:rPr>
                <w:rFonts w:hint="eastAsia" w:ascii="宋体" w:hAnsi="宋体" w:eastAsia="宋体" w:cs="宋体"/>
                <w:szCs w:val="21"/>
              </w:rPr>
            </w:pPr>
          </w:p>
        </w:tc>
      </w:tr>
      <w:tr w14:paraId="73EB71B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52BF2B4">
            <w:pPr>
              <w:jc w:val="both"/>
              <w:rPr>
                <w:rFonts w:hint="eastAsia" w:ascii="宋体" w:hAnsi="宋体"/>
                <w:spacing w:val="20"/>
                <w:szCs w:val="21"/>
                <w:lang w:val="en-US" w:eastAsia="zh-CN"/>
              </w:rPr>
            </w:pPr>
            <w:r>
              <w:rPr>
                <w:rFonts w:hint="eastAsia" w:ascii="宋体" w:hAnsi="宋体"/>
                <w:spacing w:val="20"/>
                <w:szCs w:val="21"/>
                <w:lang w:val="en-US" w:eastAsia="zh-CN"/>
              </w:rPr>
              <w:t>2024-2025学年第1学期</w:t>
            </w:r>
          </w:p>
          <w:p w14:paraId="28A8C9FB">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B83514F">
            <w:pPr>
              <w:widowControl/>
              <w:jc w:val="center"/>
              <w:rPr>
                <w:rFonts w:hint="eastAsia" w:ascii="宋体" w:hAnsi="宋体" w:eastAsia="宋体" w:cs="宋体"/>
                <w:szCs w:val="21"/>
              </w:rPr>
            </w:pPr>
            <w:r>
              <w:rPr>
                <w:rFonts w:hint="eastAsia" w:ascii="宋体" w:hAnsi="宋体"/>
                <w:spacing w:val="20"/>
                <w:szCs w:val="21"/>
                <w:lang w:val="en-US" w:eastAsia="zh-CN"/>
              </w:rPr>
              <w:t>中国近现代史纲要</w:t>
            </w:r>
          </w:p>
        </w:tc>
        <w:tc>
          <w:tcPr>
            <w:tcW w:w="2126" w:type="dxa"/>
            <w:tcBorders>
              <w:top w:val="single" w:color="auto" w:sz="4" w:space="0"/>
              <w:left w:val="nil"/>
              <w:bottom w:val="single" w:color="auto" w:sz="4" w:space="0"/>
              <w:right w:val="single" w:color="auto" w:sz="4" w:space="0"/>
            </w:tcBorders>
            <w:vAlign w:val="center"/>
          </w:tcPr>
          <w:p w14:paraId="345E6D0C">
            <w:pPr>
              <w:spacing w:line="240" w:lineRule="exact"/>
              <w:jc w:val="center"/>
              <w:rPr>
                <w:rFonts w:hint="eastAsia" w:ascii="宋体" w:hAnsi="宋体" w:eastAsia="宋体" w:cs="宋体"/>
                <w:szCs w:val="21"/>
              </w:rPr>
            </w:pPr>
            <w:r>
              <w:rPr>
                <w:rFonts w:hint="eastAsia" w:ascii="宋体" w:hAnsi="宋体"/>
                <w:spacing w:val="20"/>
                <w:szCs w:val="21"/>
                <w:lang w:val="en-US" w:eastAsia="zh-CN"/>
              </w:rPr>
              <w:t> 2024地理科学类5班;2024运动训练1班;2024运动训练2班</w:t>
            </w:r>
          </w:p>
        </w:tc>
        <w:tc>
          <w:tcPr>
            <w:tcW w:w="709" w:type="dxa"/>
            <w:tcBorders>
              <w:top w:val="single" w:color="auto" w:sz="4" w:space="0"/>
              <w:left w:val="single" w:color="auto" w:sz="4" w:space="0"/>
              <w:bottom w:val="single" w:color="auto" w:sz="4" w:space="0"/>
              <w:right w:val="single" w:color="auto" w:sz="4" w:space="0"/>
            </w:tcBorders>
            <w:vAlign w:val="center"/>
          </w:tcPr>
          <w:p w14:paraId="68AD0B70">
            <w:pPr>
              <w:spacing w:line="240" w:lineRule="exact"/>
              <w:jc w:val="center"/>
              <w:rPr>
                <w:rFonts w:hint="default" w:ascii="宋体" w:hAnsi="宋体" w:eastAsia="宋体" w:cs="宋体"/>
                <w:szCs w:val="21"/>
                <w:lang w:val="en-US" w:eastAsia="zh-CN"/>
              </w:rPr>
            </w:pPr>
            <w:r>
              <w:rPr>
                <w:rFonts w:hint="eastAsia" w:ascii="宋体" w:hAnsi="宋体" w:cs="宋体"/>
                <w:szCs w:val="21"/>
                <w:lang w:val="en-US" w:eastAsia="zh-CN"/>
              </w:rPr>
              <w:t>54</w:t>
            </w:r>
          </w:p>
        </w:tc>
        <w:tc>
          <w:tcPr>
            <w:tcW w:w="709" w:type="dxa"/>
            <w:tcBorders>
              <w:top w:val="single" w:color="auto" w:sz="4" w:space="0"/>
              <w:left w:val="single" w:color="auto" w:sz="4" w:space="0"/>
              <w:bottom w:val="single" w:color="auto" w:sz="4" w:space="0"/>
              <w:right w:val="single" w:color="auto" w:sz="4" w:space="0"/>
            </w:tcBorders>
            <w:vAlign w:val="center"/>
          </w:tcPr>
          <w:p w14:paraId="64A5A92E">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29E76A33">
            <w:pPr>
              <w:spacing w:line="240" w:lineRule="exact"/>
              <w:jc w:val="center"/>
              <w:rPr>
                <w:rFonts w:hint="eastAsia" w:ascii="宋体" w:hAnsi="宋体" w:eastAsia="宋体" w:cs="宋体"/>
                <w:szCs w:val="21"/>
              </w:rPr>
            </w:pPr>
          </w:p>
        </w:tc>
      </w:tr>
      <w:tr w14:paraId="26611F9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0706013">
            <w:pPr>
              <w:jc w:val="both"/>
              <w:rPr>
                <w:rFonts w:hint="eastAsia" w:ascii="宋体" w:hAnsi="宋体"/>
                <w:spacing w:val="20"/>
                <w:szCs w:val="21"/>
                <w:lang w:val="en-US" w:eastAsia="zh-CN"/>
              </w:rPr>
            </w:pPr>
            <w:r>
              <w:rPr>
                <w:rFonts w:hint="eastAsia" w:ascii="宋体" w:hAnsi="宋体"/>
                <w:spacing w:val="20"/>
                <w:szCs w:val="21"/>
                <w:lang w:val="en-US" w:eastAsia="zh-CN"/>
              </w:rPr>
              <w:t>2024-2025学年第1学期</w:t>
            </w:r>
          </w:p>
          <w:p w14:paraId="4D83615C">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0D4791A">
            <w:pPr>
              <w:jc w:val="center"/>
              <w:rPr>
                <w:rFonts w:hint="eastAsia" w:ascii="宋体" w:hAnsi="宋体" w:eastAsia="宋体" w:cs="宋体"/>
                <w:szCs w:val="21"/>
              </w:rPr>
            </w:pPr>
            <w:r>
              <w:rPr>
                <w:rFonts w:hint="eastAsia" w:ascii="宋体" w:hAnsi="宋体"/>
                <w:spacing w:val="20"/>
                <w:szCs w:val="21"/>
                <w:lang w:val="en-US" w:eastAsia="zh-CN"/>
              </w:rPr>
              <w:t>形势与政策（一）</w:t>
            </w:r>
          </w:p>
        </w:tc>
        <w:tc>
          <w:tcPr>
            <w:tcW w:w="2126" w:type="dxa"/>
            <w:tcBorders>
              <w:top w:val="single" w:color="auto" w:sz="4" w:space="0"/>
              <w:left w:val="nil"/>
              <w:bottom w:val="single" w:color="auto" w:sz="4" w:space="0"/>
              <w:right w:val="single" w:color="auto" w:sz="4" w:space="0"/>
            </w:tcBorders>
            <w:vAlign w:val="center"/>
          </w:tcPr>
          <w:p w14:paraId="1B80E3D8">
            <w:pPr>
              <w:spacing w:line="240" w:lineRule="exact"/>
              <w:jc w:val="center"/>
              <w:rPr>
                <w:rFonts w:hint="eastAsia" w:ascii="宋体" w:hAnsi="宋体" w:eastAsia="宋体" w:cs="宋体"/>
                <w:szCs w:val="21"/>
              </w:rPr>
            </w:pPr>
            <w:r>
              <w:rPr>
                <w:rFonts w:hint="eastAsia" w:ascii="宋体" w:hAnsi="宋体"/>
                <w:spacing w:val="20"/>
                <w:szCs w:val="21"/>
                <w:lang w:val="en-US" w:eastAsia="zh-CN"/>
              </w:rPr>
              <w:t>2024地理科学类1班;2024地理科学类2班;2024地理科学类3班</w:t>
            </w:r>
          </w:p>
        </w:tc>
        <w:tc>
          <w:tcPr>
            <w:tcW w:w="709" w:type="dxa"/>
            <w:tcBorders>
              <w:top w:val="single" w:color="auto" w:sz="4" w:space="0"/>
              <w:left w:val="single" w:color="auto" w:sz="4" w:space="0"/>
              <w:bottom w:val="single" w:color="auto" w:sz="4" w:space="0"/>
              <w:right w:val="single" w:color="auto" w:sz="4" w:space="0"/>
            </w:tcBorders>
            <w:vAlign w:val="center"/>
          </w:tcPr>
          <w:p w14:paraId="076C03A2">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709" w:type="dxa"/>
            <w:tcBorders>
              <w:top w:val="single" w:color="auto" w:sz="4" w:space="0"/>
              <w:left w:val="single" w:color="auto" w:sz="4" w:space="0"/>
              <w:bottom w:val="single" w:color="auto" w:sz="4" w:space="0"/>
              <w:right w:val="single" w:color="auto" w:sz="4" w:space="0"/>
            </w:tcBorders>
            <w:vAlign w:val="center"/>
          </w:tcPr>
          <w:p w14:paraId="64325D82">
            <w:pPr>
              <w:spacing w:line="240" w:lineRule="exact"/>
              <w:jc w:val="center"/>
              <w:rPr>
                <w:rFonts w:hint="eastAsia" w:ascii="宋体" w:hAnsi="宋体" w:eastAsia="宋体" w:cs="宋体"/>
                <w:szCs w:val="21"/>
                <w:lang w:val="en-US" w:eastAsia="zh-CN"/>
              </w:rPr>
            </w:pPr>
            <w:r>
              <w:rPr>
                <w:rFonts w:hint="eastAsia" w:ascii="宋体" w:hAnsi="宋体" w:cs="宋体"/>
                <w:szCs w:val="21"/>
                <w:lang w:val="en-US" w:eastAsia="zh-CN"/>
              </w:rPr>
              <w:t>A</w:t>
            </w:r>
          </w:p>
        </w:tc>
        <w:tc>
          <w:tcPr>
            <w:tcW w:w="850" w:type="dxa"/>
            <w:tcBorders>
              <w:top w:val="single" w:color="auto" w:sz="4" w:space="0"/>
              <w:left w:val="single" w:color="auto" w:sz="4" w:space="0"/>
              <w:bottom w:val="single" w:color="auto" w:sz="4" w:space="0"/>
              <w:right w:val="single" w:color="000000" w:sz="4" w:space="0"/>
            </w:tcBorders>
            <w:vAlign w:val="center"/>
          </w:tcPr>
          <w:p w14:paraId="1C5365BF">
            <w:pPr>
              <w:spacing w:line="240" w:lineRule="exact"/>
              <w:jc w:val="center"/>
              <w:rPr>
                <w:rFonts w:hint="eastAsia" w:ascii="宋体" w:hAnsi="宋体" w:eastAsia="宋体" w:cs="宋体"/>
                <w:szCs w:val="21"/>
              </w:rPr>
            </w:pPr>
          </w:p>
        </w:tc>
      </w:tr>
      <w:tr w14:paraId="2895DF99">
        <w:tblPrEx>
          <w:tblCellMar>
            <w:top w:w="0" w:type="dxa"/>
            <w:left w:w="108" w:type="dxa"/>
            <w:bottom w:w="0" w:type="dxa"/>
            <w:right w:w="108" w:type="dxa"/>
          </w:tblCellMar>
        </w:tblPrEx>
        <w:trPr>
          <w:trHeight w:val="1581"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3C8BA35A">
            <w:pPr>
              <w:spacing w:line="240" w:lineRule="exact"/>
              <w:rPr>
                <w:rFonts w:hint="eastAsia" w:ascii="宋体" w:hAnsi="宋体" w:eastAsia="宋体" w:cs="宋体"/>
                <w:szCs w:val="21"/>
              </w:rPr>
            </w:pPr>
            <w:r>
              <w:rPr>
                <w:rFonts w:hint="eastAsia" w:ascii="宋体" w:hAnsi="宋体" w:eastAsia="宋体" w:cs="宋体"/>
                <w:szCs w:val="21"/>
              </w:rPr>
              <w:t>开课单位审核意见：</w:t>
            </w:r>
          </w:p>
          <w:p w14:paraId="24654985">
            <w:pPr>
              <w:spacing w:line="240" w:lineRule="exact"/>
              <w:rPr>
                <w:rFonts w:hint="eastAsia" w:ascii="宋体" w:hAnsi="宋体" w:eastAsia="宋体" w:cs="宋体"/>
                <w:szCs w:val="21"/>
              </w:rPr>
            </w:pPr>
            <w:r>
              <w:rPr>
                <w:rFonts w:hint="eastAsia" w:ascii="宋体" w:hAnsi="宋体" w:eastAsia="宋体" w:cs="宋体"/>
                <w:szCs w:val="21"/>
              </w:rPr>
              <w:t>任现职以来，承担</w:t>
            </w:r>
            <w:r>
              <w:rPr>
                <w:rFonts w:hint="eastAsia" w:ascii="宋体" w:hAnsi="宋体" w:cs="宋体"/>
                <w:szCs w:val="21"/>
                <w:lang w:val="en-US" w:eastAsia="zh-CN"/>
              </w:rPr>
              <w:t>3</w:t>
            </w:r>
            <w:r>
              <w:rPr>
                <w:rFonts w:hint="eastAsia" w:ascii="宋体" w:hAnsi="宋体" w:eastAsia="宋体" w:cs="宋体"/>
                <w:szCs w:val="21"/>
              </w:rPr>
              <w:t>门课程</w:t>
            </w:r>
            <w:r>
              <w:rPr>
                <w:rFonts w:hint="eastAsia" w:ascii="宋体" w:hAnsi="宋体" w:cs="宋体"/>
                <w:szCs w:val="21"/>
                <w:lang w:eastAsia="zh-CN"/>
              </w:rPr>
              <w:t>，</w:t>
            </w:r>
            <w:r>
              <w:rPr>
                <w:rFonts w:hint="eastAsia" w:ascii="宋体" w:hAnsi="宋体" w:eastAsia="宋体" w:cs="宋体"/>
                <w:szCs w:val="21"/>
              </w:rPr>
              <w:t>共</w:t>
            </w:r>
            <w:r>
              <w:rPr>
                <w:rFonts w:hint="eastAsia" w:ascii="宋体" w:hAnsi="宋体" w:cs="宋体"/>
                <w:szCs w:val="21"/>
                <w:lang w:val="en-US" w:eastAsia="zh-CN"/>
              </w:rPr>
              <w:t>132</w:t>
            </w:r>
            <w:r>
              <w:rPr>
                <w:rFonts w:hint="eastAsia" w:ascii="宋体" w:hAnsi="宋体" w:eastAsia="宋体" w:cs="宋体"/>
                <w:szCs w:val="21"/>
              </w:rPr>
              <w:t>学时课堂教学，教学评估结论优秀占</w:t>
            </w:r>
            <w:r>
              <w:rPr>
                <w:rFonts w:hint="eastAsia" w:ascii="宋体" w:hAnsi="宋体" w:cs="宋体"/>
                <w:szCs w:val="21"/>
                <w:lang w:val="en-US" w:eastAsia="zh-CN"/>
              </w:rPr>
              <w:t>100</w:t>
            </w:r>
            <w:r>
              <w:rPr>
                <w:rFonts w:hint="eastAsia" w:ascii="宋体" w:hAnsi="宋体" w:eastAsia="宋体" w:cs="宋体"/>
                <w:szCs w:val="21"/>
              </w:rPr>
              <w:t>%，良好占</w:t>
            </w:r>
            <w:r>
              <w:rPr>
                <w:rFonts w:hint="eastAsia" w:ascii="宋体" w:hAnsi="宋体" w:cs="宋体"/>
                <w:szCs w:val="21"/>
                <w:lang w:val="en-US" w:eastAsia="zh-CN"/>
              </w:rPr>
              <w:t>0</w:t>
            </w:r>
            <w:r>
              <w:rPr>
                <w:rFonts w:hint="eastAsia" w:ascii="宋体" w:hAnsi="宋体" w:eastAsia="宋体" w:cs="宋体"/>
                <w:szCs w:val="21"/>
              </w:rPr>
              <w:t>%，合格占</w:t>
            </w:r>
            <w:r>
              <w:rPr>
                <w:rFonts w:hint="eastAsia" w:ascii="宋体" w:hAnsi="宋体" w:cs="宋体"/>
                <w:szCs w:val="21"/>
                <w:lang w:val="en-US" w:eastAsia="zh-CN"/>
              </w:rPr>
              <w:t>0</w:t>
            </w:r>
            <w:r>
              <w:rPr>
                <w:rFonts w:hint="eastAsia" w:ascii="宋体" w:hAnsi="宋体" w:eastAsia="宋体" w:cs="宋体"/>
                <w:szCs w:val="21"/>
              </w:rPr>
              <w:t xml:space="preserve"> %。</w:t>
            </w:r>
          </w:p>
          <w:p w14:paraId="20C8F5EF">
            <w:pPr>
              <w:spacing w:line="240" w:lineRule="exact"/>
              <w:rPr>
                <w:rFonts w:hint="eastAsia" w:ascii="宋体" w:hAnsi="宋体" w:eastAsia="宋体" w:cs="宋体"/>
                <w:szCs w:val="21"/>
              </w:rPr>
            </w:pPr>
          </w:p>
          <w:p w14:paraId="481C1C98">
            <w:pPr>
              <w:spacing w:line="240" w:lineRule="exact"/>
              <w:rPr>
                <w:rFonts w:hint="eastAsia" w:ascii="宋体" w:hAnsi="宋体" w:eastAsia="宋体" w:cs="宋体"/>
                <w:szCs w:val="21"/>
              </w:rPr>
            </w:pPr>
          </w:p>
          <w:p w14:paraId="17F4CFD2">
            <w:pPr>
              <w:spacing w:line="240" w:lineRule="exact"/>
              <w:rPr>
                <w:rFonts w:hint="eastAsia" w:ascii="宋体" w:hAnsi="宋体" w:eastAsia="宋体" w:cs="宋体"/>
                <w:szCs w:val="21"/>
              </w:rPr>
            </w:pPr>
          </w:p>
          <w:p w14:paraId="3BE70116">
            <w:pPr>
              <w:spacing w:line="240" w:lineRule="exact"/>
              <w:rPr>
                <w:rFonts w:hint="eastAsia" w:ascii="宋体" w:hAnsi="宋体" w:eastAsia="宋体" w:cs="宋体"/>
                <w:szCs w:val="21"/>
              </w:rPr>
            </w:pPr>
            <w:r>
              <w:rPr>
                <w:rFonts w:hint="eastAsia" w:ascii="宋体" w:hAnsi="宋体" w:eastAsia="宋体" w:cs="宋体"/>
                <w:szCs w:val="21"/>
              </w:rPr>
              <w:t>审核人：                     开课学院院长签字（盖章）：                  日期：</w:t>
            </w:r>
          </w:p>
        </w:tc>
      </w:tr>
      <w:tr w14:paraId="7A583F92">
        <w:tblPrEx>
          <w:tblCellMar>
            <w:top w:w="0" w:type="dxa"/>
            <w:left w:w="108" w:type="dxa"/>
            <w:bottom w:w="0" w:type="dxa"/>
            <w:right w:w="108" w:type="dxa"/>
          </w:tblCellMar>
        </w:tblPrEx>
        <w:trPr>
          <w:trHeight w:val="1692"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57F3AE05">
            <w:pPr>
              <w:spacing w:line="240" w:lineRule="exact"/>
              <w:rPr>
                <w:rFonts w:hint="eastAsia" w:ascii="宋体" w:hAnsi="宋体" w:eastAsia="宋体" w:cs="宋体"/>
                <w:szCs w:val="21"/>
              </w:rPr>
            </w:pPr>
            <w:r>
              <w:rPr>
                <w:rFonts w:hint="eastAsia" w:ascii="宋体" w:hAnsi="宋体" w:eastAsia="宋体" w:cs="宋体"/>
                <w:szCs w:val="21"/>
              </w:rPr>
              <w:t>教务处审核意见：</w:t>
            </w:r>
          </w:p>
          <w:p w14:paraId="56DC2440">
            <w:pPr>
              <w:spacing w:line="240" w:lineRule="exact"/>
              <w:rPr>
                <w:rFonts w:hint="eastAsia" w:ascii="宋体" w:hAnsi="宋体" w:eastAsia="宋体" w:cs="宋体"/>
                <w:szCs w:val="21"/>
              </w:rPr>
            </w:pPr>
          </w:p>
          <w:p w14:paraId="69834C27">
            <w:pPr>
              <w:spacing w:line="240" w:lineRule="exact"/>
              <w:rPr>
                <w:rFonts w:hint="eastAsia" w:ascii="宋体" w:hAnsi="宋体" w:eastAsia="宋体" w:cs="宋体"/>
                <w:szCs w:val="21"/>
              </w:rPr>
            </w:pPr>
          </w:p>
          <w:p w14:paraId="19A0CEDF">
            <w:pPr>
              <w:spacing w:line="240" w:lineRule="exact"/>
              <w:rPr>
                <w:rFonts w:hint="eastAsia" w:ascii="宋体" w:hAnsi="宋体" w:eastAsia="宋体" w:cs="宋体"/>
                <w:szCs w:val="21"/>
              </w:rPr>
            </w:pPr>
          </w:p>
          <w:p w14:paraId="09A7EC26">
            <w:pPr>
              <w:spacing w:line="240" w:lineRule="exact"/>
              <w:rPr>
                <w:rFonts w:hint="eastAsia" w:ascii="宋体" w:hAnsi="宋体" w:eastAsia="宋体" w:cs="宋体"/>
                <w:szCs w:val="21"/>
              </w:rPr>
            </w:pPr>
          </w:p>
          <w:p w14:paraId="3E7A6010">
            <w:pPr>
              <w:spacing w:line="240" w:lineRule="exact"/>
              <w:rPr>
                <w:rFonts w:hint="eastAsia" w:ascii="宋体" w:hAnsi="宋体" w:eastAsia="宋体" w:cs="宋体"/>
                <w:szCs w:val="21"/>
              </w:rPr>
            </w:pPr>
          </w:p>
          <w:p w14:paraId="390DC7D2">
            <w:pPr>
              <w:spacing w:line="240" w:lineRule="exact"/>
              <w:rPr>
                <w:rFonts w:hint="eastAsia" w:ascii="宋体" w:hAnsi="宋体" w:eastAsia="宋体" w:cs="宋体"/>
                <w:szCs w:val="21"/>
              </w:rPr>
            </w:pPr>
          </w:p>
          <w:p w14:paraId="65C1781A">
            <w:pPr>
              <w:spacing w:line="240" w:lineRule="exact"/>
              <w:rPr>
                <w:rFonts w:hint="eastAsia" w:ascii="宋体" w:hAnsi="宋体" w:eastAsia="宋体" w:cs="宋体"/>
                <w:szCs w:val="21"/>
              </w:rPr>
            </w:pPr>
          </w:p>
          <w:p w14:paraId="4D630680">
            <w:pPr>
              <w:spacing w:line="240" w:lineRule="exact"/>
              <w:rPr>
                <w:rFonts w:hint="eastAsia" w:ascii="宋体" w:hAnsi="宋体" w:eastAsia="宋体" w:cs="宋体"/>
                <w:szCs w:val="21"/>
              </w:rPr>
            </w:pPr>
            <w:r>
              <w:rPr>
                <w:rFonts w:hint="eastAsia" w:ascii="宋体" w:hAnsi="宋体" w:eastAsia="宋体" w:cs="宋体"/>
                <w:szCs w:val="21"/>
              </w:rPr>
              <w:t xml:space="preserve">审核人：                    教务处处长签字（盖章）：                     日期： </w:t>
            </w:r>
          </w:p>
        </w:tc>
      </w:tr>
    </w:tbl>
    <w:p w14:paraId="76C4A58B">
      <w:pPr>
        <w:ind w:firstLine="440" w:firstLineChars="200"/>
        <w:jc w:val="center"/>
        <w:rPr>
          <w:rFonts w:eastAsia="黑体"/>
          <w:spacing w:val="20"/>
          <w:sz w:val="18"/>
        </w:rPr>
      </w:pPr>
    </w:p>
    <w:p w14:paraId="41A5C63F">
      <w:pPr>
        <w:ind w:firstLine="440" w:firstLineChars="200"/>
        <w:jc w:val="center"/>
        <w:rPr>
          <w:rFonts w:eastAsia="黑体"/>
          <w:spacing w:val="20"/>
          <w:sz w:val="18"/>
        </w:rPr>
      </w:pPr>
      <w:r>
        <w:rPr>
          <w:rFonts w:eastAsia="黑体"/>
          <w:spacing w:val="20"/>
          <w:sz w:val="18"/>
        </w:rPr>
        <w:br w:type="page"/>
      </w:r>
    </w:p>
    <w:p w14:paraId="5336B694">
      <w:pPr>
        <w:ind w:firstLine="440" w:firstLineChars="200"/>
        <w:jc w:val="center"/>
        <w:rPr>
          <w:rFonts w:eastAsia="黑体"/>
          <w:spacing w:val="20"/>
          <w:sz w:val="18"/>
        </w:rPr>
      </w:pPr>
    </w:p>
    <w:p w14:paraId="1B55EFF2">
      <w:pPr>
        <w:jc w:val="center"/>
        <w:rPr>
          <w:rFonts w:eastAsia="黑体"/>
          <w:spacing w:val="20"/>
          <w:sz w:val="44"/>
        </w:rPr>
      </w:pPr>
      <w:r>
        <w:rPr>
          <w:rFonts w:hint="eastAsia" w:eastAsia="黑体"/>
          <w:spacing w:val="20"/>
          <w:sz w:val="44"/>
        </w:rPr>
        <w:t>本人专业技术工作述评</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1"/>
      </w:tblGrid>
      <w:tr w14:paraId="76CE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4" w:hRule="atLeast"/>
        </w:trPr>
        <w:tc>
          <w:tcPr>
            <w:tcW w:w="9911" w:type="dxa"/>
          </w:tcPr>
          <w:p w14:paraId="67E3C9FE">
            <w:pPr>
              <w:widowControl/>
              <w:ind w:firstLine="500" w:firstLineChars="200"/>
              <w:jc w:val="left"/>
              <w:rPr>
                <w:rFonts w:hint="eastAsia" w:ascii="宋体" w:hAnsi="宋体"/>
                <w:spacing w:val="20"/>
                <w:szCs w:val="21"/>
                <w:lang w:val="en-US" w:eastAsia="zh-CN"/>
              </w:rPr>
            </w:pPr>
          </w:p>
          <w:p w14:paraId="4C702E25">
            <w:pPr>
              <w:widowControl/>
              <w:ind w:firstLine="500" w:firstLineChars="200"/>
              <w:jc w:val="left"/>
              <w:rPr>
                <w:rFonts w:hint="eastAsia" w:ascii="宋体" w:hAnsi="宋体"/>
                <w:spacing w:val="20"/>
                <w:szCs w:val="21"/>
                <w:lang w:val="en-US" w:eastAsia="zh-CN"/>
              </w:rPr>
            </w:pPr>
          </w:p>
          <w:p w14:paraId="5B78E305">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 xml:space="preserve">   本人在担任海南师范大学化工学院研究生秘书岗位（2023年09月至今）期间，围绕化工学科研究生教育管理的专业化、规范化和高效化所开展的各项技术性管理服务工作。作为学院研究生教育管理体系中的核心执行者和协调枢纽，我始终致力于运用专业的知识管理、流程设计、信息处理和政策研究能力，服务师生、保障流程、提升效率、优化管理，并不断反思与展望工作的精进方向。现将工作总结如下:</w:t>
            </w:r>
          </w:p>
          <w:p w14:paraId="02EDED0A">
            <w:pPr>
              <w:widowControl/>
              <w:ind w:firstLine="500" w:firstLineChars="200"/>
              <w:jc w:val="left"/>
              <w:rPr>
                <w:rFonts w:hint="default" w:ascii="宋体" w:hAnsi="宋体"/>
                <w:spacing w:val="20"/>
                <w:szCs w:val="21"/>
                <w:lang w:val="en-US" w:eastAsia="zh-CN"/>
              </w:rPr>
            </w:pPr>
            <w:r>
              <w:rPr>
                <w:rFonts w:hint="eastAsia" w:ascii="宋体" w:hAnsi="宋体"/>
                <w:spacing w:val="20"/>
                <w:szCs w:val="21"/>
                <w:lang w:val="en-US" w:eastAsia="zh-CN"/>
              </w:rPr>
              <w:t>一、加强品德学习，提高个人工作能力</w:t>
            </w:r>
          </w:p>
          <w:p w14:paraId="2C6D34C2">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品德是决定一个人价值的先决条件，没有良好的思想品德，其它的一切都是空谈。因此，一年来我坚持定期进行品德休养的学习，提高自身的思想觉悟，形成自身正确的人生观，价值观。平时，我虚心向学校其他老师学习管理经验，共同工作，学习，进步。以使自己更好地适应研究生秘书工作的岗位。</w:t>
            </w:r>
          </w:p>
          <w:p w14:paraId="5E7FC29D">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工作期间充实而不乏挑战，我总是把加强学习和提高工作能力放在突出位置，为做好研究生院与学院的沟通桥梁，顺利完成领导交给的各项任务，我尤其重视处理信息资料的能力、良好沟通与协调合作的能力、文字写作的能力、计算机操作能力等方面的培养。</w:t>
            </w:r>
          </w:p>
          <w:p w14:paraId="481EBA25">
            <w:pPr>
              <w:widowControl/>
              <w:ind w:firstLine="500" w:firstLineChars="200"/>
              <w:jc w:val="left"/>
              <w:rPr>
                <w:rFonts w:hint="default" w:ascii="宋体" w:hAnsi="宋体"/>
                <w:spacing w:val="20"/>
                <w:szCs w:val="21"/>
                <w:lang w:val="en-US" w:eastAsia="zh-CN"/>
              </w:rPr>
            </w:pPr>
            <w:r>
              <w:rPr>
                <w:rFonts w:hint="eastAsia" w:ascii="宋体" w:hAnsi="宋体"/>
                <w:spacing w:val="20"/>
                <w:szCs w:val="21"/>
                <w:lang w:val="en-US" w:eastAsia="zh-CN"/>
              </w:rPr>
              <w:t>二、强化服务意识，认真履行岗位职责</w:t>
            </w:r>
          </w:p>
          <w:p w14:paraId="69A818E3">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研究生工作是学院的中心工作之一，为研究生、研究生导师服务是研究生秘书的主要工作任务。真正把服务意识落到实处，服务研究生教学，在服务教学方面有大量的具体事务性工作，如开学前的排课、教学资料收集、导师信息填报等等。在服务研究生方面，我兼任研究生辅导员期间不断加强与研究生导师、学生的沟通、急师生所急，处处为师生着想事无巨细，如关心学生安全情况、处理学生奖助贷、就业档案整理信息填报等。</w:t>
            </w:r>
          </w:p>
          <w:p w14:paraId="73826C24">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自接手研究会秘书兼任辅导员工作以来，我深感责任重大。新学期开学前，协助研究生院组织博士、硕士招生工作，排课，协助研究生院整理上学期的成绩及工作量统计等；期中教学检查；期末配合学院和学校完成学生的毕业论文盲审及答辩，学生考试成绩录入，科研成果登记等工作。除此之外，许多琐事不胜枚举。</w:t>
            </w:r>
          </w:p>
          <w:p w14:paraId="173895E8">
            <w:pPr>
              <w:widowControl/>
              <w:ind w:firstLine="500" w:firstLineChars="200"/>
              <w:jc w:val="left"/>
              <w:rPr>
                <w:rFonts w:hint="default" w:ascii="宋体" w:hAnsi="宋体"/>
                <w:spacing w:val="20"/>
                <w:szCs w:val="21"/>
                <w:lang w:val="en-US" w:eastAsia="zh-CN"/>
              </w:rPr>
            </w:pPr>
            <w:r>
              <w:rPr>
                <w:rFonts w:hint="eastAsia" w:ascii="宋体" w:hAnsi="宋体"/>
                <w:spacing w:val="20"/>
                <w:szCs w:val="21"/>
                <w:lang w:val="en-US" w:eastAsia="zh-CN"/>
              </w:rPr>
              <w:t>三、注重教研融合，突出思政课程特色</w:t>
            </w:r>
          </w:p>
          <w:p w14:paraId="2F188CFF">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围绕立德树人根本任务，深耕中共党史与中国近现代史教学研究。主讲《中国近现代史纲要》课程，创新的教学模式，设计“情景模拟剧”等实践环节，近年来，课程等级均为A。践行"史论结合、铸魂育人"，强化学生历史认知与政治认同，近两年学生课程满意度达85%以上。持续提升学术深度与教学实效，着力增强新时代思政课的思想性、理论性。</w:t>
            </w:r>
          </w:p>
          <w:p w14:paraId="7DAA8892">
            <w:pPr>
              <w:widowControl/>
              <w:jc w:val="left"/>
              <w:rPr>
                <w:rFonts w:hint="eastAsia" w:ascii="宋体" w:hAnsi="宋体"/>
                <w:spacing w:val="20"/>
                <w:szCs w:val="21"/>
                <w:lang w:val="en-US" w:eastAsia="zh-CN"/>
              </w:rPr>
            </w:pPr>
            <w:r>
              <w:rPr>
                <w:rFonts w:hint="eastAsia" w:ascii="宋体" w:hAnsi="宋体"/>
                <w:spacing w:val="20"/>
                <w:szCs w:val="21"/>
                <w:lang w:val="en-US" w:eastAsia="zh-CN"/>
              </w:rPr>
              <w:t xml:space="preserve">    四、尽职尽责，收纳总结各项材料</w:t>
            </w:r>
          </w:p>
          <w:p w14:paraId="57DB9C5C">
            <w:pPr>
              <w:widowControl/>
              <w:ind w:firstLine="500" w:firstLineChars="200"/>
              <w:jc w:val="left"/>
              <w:rPr>
                <w:rFonts w:hint="default" w:ascii="宋体" w:hAnsi="宋体"/>
                <w:spacing w:val="20"/>
                <w:szCs w:val="21"/>
                <w:lang w:val="en-US" w:eastAsia="zh-CN"/>
              </w:rPr>
            </w:pPr>
            <w:r>
              <w:rPr>
                <w:rFonts w:hint="eastAsia" w:ascii="宋体" w:hAnsi="宋体"/>
                <w:spacing w:val="20"/>
                <w:szCs w:val="21"/>
                <w:lang w:val="en-US" w:eastAsia="zh-CN"/>
              </w:rPr>
              <w:t>工作</w:t>
            </w:r>
            <w:r>
              <w:rPr>
                <w:rFonts w:hint="default" w:ascii="宋体" w:hAnsi="宋体"/>
                <w:spacing w:val="20"/>
                <w:szCs w:val="21"/>
                <w:lang w:val="en-US" w:eastAsia="zh-CN"/>
              </w:rPr>
              <w:t>职责不仅是发挥执行功能，而且还应当</w:t>
            </w:r>
            <w:r>
              <w:rPr>
                <w:rFonts w:hint="eastAsia" w:ascii="宋体" w:hAnsi="宋体"/>
                <w:spacing w:val="20"/>
                <w:szCs w:val="21"/>
                <w:lang w:val="en-US" w:eastAsia="zh-CN"/>
              </w:rPr>
              <w:t>起到整理收纳各项数据的</w:t>
            </w:r>
            <w:r>
              <w:rPr>
                <w:rFonts w:hint="default" w:ascii="宋体" w:hAnsi="宋体"/>
                <w:spacing w:val="20"/>
                <w:szCs w:val="21"/>
                <w:lang w:val="en-US" w:eastAsia="zh-CN"/>
              </w:rPr>
              <w:t>作用。</w:t>
            </w:r>
            <w:r>
              <w:rPr>
                <w:rFonts w:hint="eastAsia" w:ascii="宋体" w:hAnsi="宋体"/>
                <w:spacing w:val="20"/>
                <w:szCs w:val="21"/>
                <w:lang w:val="en-US" w:eastAsia="zh-CN"/>
              </w:rPr>
              <w:t>研究生</w:t>
            </w:r>
            <w:r>
              <w:rPr>
                <w:rFonts w:hint="default" w:ascii="宋体" w:hAnsi="宋体"/>
                <w:spacing w:val="20"/>
                <w:szCs w:val="21"/>
                <w:lang w:val="en-US" w:eastAsia="zh-CN"/>
              </w:rPr>
              <w:t>秘书是连结学院、</w:t>
            </w:r>
            <w:r>
              <w:rPr>
                <w:rFonts w:hint="eastAsia" w:ascii="宋体" w:hAnsi="宋体"/>
                <w:spacing w:val="20"/>
                <w:szCs w:val="21"/>
                <w:lang w:val="en-US" w:eastAsia="zh-CN"/>
              </w:rPr>
              <w:t>研究生学院</w:t>
            </w:r>
            <w:r>
              <w:rPr>
                <w:rFonts w:hint="default" w:ascii="宋体" w:hAnsi="宋体"/>
                <w:spacing w:val="20"/>
                <w:szCs w:val="21"/>
                <w:lang w:val="en-US" w:eastAsia="zh-CN"/>
              </w:rPr>
              <w:t>及各</w:t>
            </w:r>
            <w:r>
              <w:rPr>
                <w:rFonts w:hint="eastAsia" w:ascii="宋体" w:hAnsi="宋体"/>
                <w:spacing w:val="20"/>
                <w:szCs w:val="21"/>
                <w:lang w:val="en-US" w:eastAsia="zh-CN"/>
              </w:rPr>
              <w:t>学生</w:t>
            </w:r>
            <w:r>
              <w:rPr>
                <w:rFonts w:hint="default" w:ascii="宋体" w:hAnsi="宋体"/>
                <w:spacing w:val="20"/>
                <w:szCs w:val="21"/>
                <w:lang w:val="en-US" w:eastAsia="zh-CN"/>
              </w:rPr>
              <w:t>的桥梁。为充分发挥该职位的桥梁作用，更好的完成各项工作，我平时善于学习研究</w:t>
            </w:r>
            <w:r>
              <w:rPr>
                <w:rFonts w:hint="eastAsia" w:ascii="宋体" w:hAnsi="宋体"/>
                <w:spacing w:val="20"/>
                <w:szCs w:val="21"/>
                <w:lang w:val="en-US" w:eastAsia="zh-CN"/>
              </w:rPr>
              <w:t>管理</w:t>
            </w:r>
            <w:r>
              <w:rPr>
                <w:rFonts w:hint="default" w:ascii="宋体" w:hAnsi="宋体"/>
                <w:spacing w:val="20"/>
                <w:szCs w:val="21"/>
                <w:lang w:val="en-US" w:eastAsia="zh-CN"/>
              </w:rPr>
              <w:t>工作相关的各项政策和要求。</w:t>
            </w:r>
            <w:r>
              <w:rPr>
                <w:rFonts w:hint="eastAsia" w:ascii="宋体" w:hAnsi="宋体"/>
                <w:spacing w:val="20"/>
                <w:szCs w:val="21"/>
                <w:lang w:val="en-US" w:eastAsia="zh-CN"/>
              </w:rPr>
              <w:t>整理文件收集数据，</w:t>
            </w:r>
            <w:r>
              <w:rPr>
                <w:rFonts w:hint="default" w:ascii="宋体" w:hAnsi="宋体"/>
                <w:spacing w:val="20"/>
                <w:szCs w:val="21"/>
                <w:lang w:val="en-US" w:eastAsia="zh-CN"/>
              </w:rPr>
              <w:t>为向</w:t>
            </w:r>
            <w:r>
              <w:rPr>
                <w:rFonts w:hint="eastAsia" w:ascii="宋体" w:hAnsi="宋体"/>
                <w:spacing w:val="20"/>
                <w:szCs w:val="21"/>
                <w:lang w:val="en-US" w:eastAsia="zh-CN"/>
              </w:rPr>
              <w:t>研究生院</w:t>
            </w:r>
            <w:r>
              <w:rPr>
                <w:rFonts w:hint="default" w:ascii="宋体" w:hAnsi="宋体"/>
                <w:spacing w:val="20"/>
                <w:szCs w:val="21"/>
                <w:lang w:val="en-US" w:eastAsia="zh-CN"/>
              </w:rPr>
              <w:t>提供一些</w:t>
            </w:r>
            <w:r>
              <w:rPr>
                <w:rFonts w:hint="eastAsia" w:ascii="宋体" w:hAnsi="宋体"/>
                <w:spacing w:val="20"/>
                <w:szCs w:val="21"/>
                <w:lang w:val="en-US" w:eastAsia="zh-CN"/>
              </w:rPr>
              <w:t>如学位点自我评估报告、年度总结报告乃至申请新的学位点</w:t>
            </w:r>
            <w:r>
              <w:rPr>
                <w:rFonts w:hint="default" w:ascii="宋体" w:hAnsi="宋体"/>
                <w:spacing w:val="20"/>
                <w:szCs w:val="21"/>
                <w:lang w:val="en-US" w:eastAsia="zh-CN"/>
              </w:rPr>
              <w:t>奠定了坚实的</w:t>
            </w:r>
            <w:r>
              <w:rPr>
                <w:rFonts w:hint="eastAsia" w:ascii="宋体" w:hAnsi="宋体"/>
                <w:spacing w:val="20"/>
                <w:szCs w:val="21"/>
                <w:lang w:val="en-US" w:eastAsia="zh-CN"/>
              </w:rPr>
              <w:t>数据材料</w:t>
            </w:r>
            <w:r>
              <w:rPr>
                <w:rFonts w:hint="default" w:ascii="宋体" w:hAnsi="宋体"/>
                <w:spacing w:val="20"/>
                <w:szCs w:val="21"/>
                <w:lang w:val="en-US" w:eastAsia="zh-CN"/>
              </w:rPr>
              <w:t>基础</w:t>
            </w:r>
            <w:r>
              <w:rPr>
                <w:rFonts w:hint="eastAsia" w:ascii="宋体" w:hAnsi="宋体"/>
                <w:spacing w:val="20"/>
                <w:szCs w:val="21"/>
                <w:lang w:val="en-US" w:eastAsia="zh-CN"/>
              </w:rPr>
              <w:t>。</w:t>
            </w:r>
          </w:p>
          <w:p w14:paraId="6A248816">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作为高校化工学院研究生教育管理链条上的关键一环，深知管理技术的专业性和重要性。未来将继续秉承“服务育人、管理育人”的宗旨，持续学习、精进技术、优化管理，努力提升工作的专业性、预判性和价值贡献度，为学校及化工学院研究生教育事业的高质量发展贡献应有的专业技术力量。</w:t>
            </w:r>
          </w:p>
          <w:p w14:paraId="739A3A47">
            <w:pPr>
              <w:widowControl/>
              <w:ind w:firstLine="500" w:firstLineChars="200"/>
              <w:jc w:val="left"/>
              <w:rPr>
                <w:rFonts w:hint="default" w:ascii="宋体" w:hAnsi="宋体"/>
                <w:spacing w:val="20"/>
                <w:szCs w:val="21"/>
                <w:lang w:val="en-US" w:eastAsia="zh-CN"/>
              </w:rPr>
            </w:pPr>
          </w:p>
          <w:p w14:paraId="12670258">
            <w:pPr>
              <w:widowControl/>
              <w:ind w:firstLine="500" w:firstLineChars="200"/>
              <w:jc w:val="left"/>
              <w:rPr>
                <w:rFonts w:hint="eastAsia" w:ascii="宋体" w:hAnsi="宋体"/>
                <w:spacing w:val="20"/>
                <w:szCs w:val="21"/>
                <w:lang w:val="en-US" w:eastAsia="zh-CN"/>
              </w:rPr>
            </w:pPr>
          </w:p>
          <w:p w14:paraId="6B965E84">
            <w:pPr>
              <w:widowControl/>
              <w:ind w:firstLine="500" w:firstLineChars="200"/>
              <w:jc w:val="left"/>
              <w:rPr>
                <w:rFonts w:hint="default" w:ascii="宋体" w:hAnsi="宋体"/>
                <w:spacing w:val="20"/>
                <w:szCs w:val="21"/>
                <w:lang w:val="en-US" w:eastAsia="zh-CN"/>
              </w:rPr>
            </w:pPr>
          </w:p>
          <w:p w14:paraId="711F8226">
            <w:pPr>
              <w:widowControl/>
              <w:ind w:firstLine="500" w:firstLineChars="200"/>
              <w:jc w:val="left"/>
              <w:rPr>
                <w:rFonts w:hint="default" w:ascii="宋体" w:hAnsi="宋体"/>
                <w:spacing w:val="20"/>
                <w:szCs w:val="21"/>
                <w:lang w:val="en-US" w:eastAsia="zh-CN"/>
              </w:rPr>
            </w:pPr>
          </w:p>
          <w:p w14:paraId="472BDE0C">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本人承诺：</w:t>
            </w:r>
          </w:p>
          <w:p w14:paraId="2B14B31A">
            <w:pPr>
              <w:widowControl/>
              <w:ind w:firstLine="500" w:firstLineChars="200"/>
              <w:jc w:val="left"/>
              <w:rPr>
                <w:rFonts w:hint="eastAsia" w:ascii="宋体" w:hAnsi="宋体"/>
                <w:spacing w:val="20"/>
                <w:szCs w:val="21"/>
                <w:lang w:val="en-US" w:eastAsia="zh-CN"/>
              </w:rPr>
            </w:pPr>
          </w:p>
          <w:p w14:paraId="4A7E6A1F">
            <w:pPr>
              <w:widowControl/>
              <w:ind w:firstLine="500" w:firstLineChars="200"/>
              <w:jc w:val="left"/>
              <w:rPr>
                <w:rFonts w:hint="eastAsia" w:ascii="宋体" w:hAnsi="宋体"/>
                <w:spacing w:val="20"/>
                <w:szCs w:val="21"/>
                <w:lang w:val="en-US" w:eastAsia="zh-CN"/>
              </w:rPr>
            </w:pPr>
          </w:p>
          <w:p w14:paraId="3EAC4B3C">
            <w:pPr>
              <w:widowControl/>
              <w:ind w:firstLine="500" w:firstLineChars="200"/>
              <w:jc w:val="left"/>
              <w:rPr>
                <w:rFonts w:hint="eastAsia" w:ascii="宋体" w:hAnsi="宋体"/>
                <w:spacing w:val="20"/>
                <w:szCs w:val="21"/>
                <w:lang w:val="en-US" w:eastAsia="zh-CN"/>
              </w:rPr>
            </w:pPr>
          </w:p>
          <w:p w14:paraId="644BD264">
            <w:pPr>
              <w:widowControl/>
              <w:ind w:firstLine="500" w:firstLineChars="200"/>
              <w:jc w:val="left"/>
              <w:rPr>
                <w:rFonts w:hint="eastAsia" w:ascii="宋体" w:hAnsi="宋体"/>
                <w:spacing w:val="20"/>
                <w:szCs w:val="21"/>
                <w:lang w:val="en-US" w:eastAsia="zh-CN"/>
              </w:rPr>
            </w:pPr>
            <w:r>
              <w:rPr>
                <w:rFonts w:hint="eastAsia" w:ascii="宋体" w:hAnsi="宋体"/>
                <w:spacing w:val="20"/>
                <w:szCs w:val="21"/>
                <w:lang w:val="en-US" w:eastAsia="zh-CN"/>
              </w:rPr>
              <w:t>本人签名：             日期：</w:t>
            </w:r>
          </w:p>
        </w:tc>
      </w:tr>
    </w:tbl>
    <w:p w14:paraId="1E1420AF">
      <w:pPr>
        <w:ind w:firstLine="440" w:firstLineChars="200"/>
        <w:jc w:val="center"/>
        <w:rPr>
          <w:rFonts w:eastAsia="黑体"/>
          <w:spacing w:val="20"/>
          <w:sz w:val="18"/>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8753"/>
      </w:tblGrid>
      <w:tr w14:paraId="72E66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1158" w:type="dxa"/>
            <w:vAlign w:val="center"/>
          </w:tcPr>
          <w:p w14:paraId="5C440629">
            <w:pPr>
              <w:jc w:val="center"/>
              <w:rPr>
                <w:rFonts w:hint="eastAsia" w:ascii="宋体" w:hAnsi="宋体" w:eastAsia="宋体" w:cs="宋体"/>
                <w:spacing w:val="20"/>
                <w:szCs w:val="21"/>
              </w:rPr>
            </w:pPr>
            <w:r>
              <w:rPr>
                <w:rFonts w:hint="eastAsia" w:ascii="宋体" w:hAnsi="宋体" w:eastAsia="宋体" w:cs="宋体"/>
                <w:spacing w:val="20"/>
                <w:szCs w:val="21"/>
              </w:rPr>
              <w:t>专业</w:t>
            </w:r>
          </w:p>
          <w:p w14:paraId="13DC534F">
            <w:pPr>
              <w:jc w:val="center"/>
              <w:rPr>
                <w:rFonts w:hint="eastAsia" w:ascii="宋体" w:hAnsi="宋体" w:eastAsia="宋体" w:cs="宋体"/>
                <w:spacing w:val="20"/>
                <w:szCs w:val="21"/>
              </w:rPr>
            </w:pPr>
            <w:r>
              <w:rPr>
                <w:rFonts w:hint="eastAsia" w:ascii="宋体" w:hAnsi="宋体" w:eastAsia="宋体" w:cs="宋体"/>
                <w:spacing w:val="20"/>
                <w:szCs w:val="21"/>
              </w:rPr>
              <w:t>所在</w:t>
            </w:r>
          </w:p>
          <w:p w14:paraId="60659902">
            <w:pPr>
              <w:jc w:val="center"/>
              <w:rPr>
                <w:rFonts w:hint="eastAsia" w:ascii="宋体" w:hAnsi="宋体" w:eastAsia="宋体" w:cs="宋体"/>
                <w:spacing w:val="20"/>
                <w:szCs w:val="21"/>
              </w:rPr>
            </w:pPr>
            <w:r>
              <w:rPr>
                <w:rFonts w:hint="eastAsia" w:ascii="宋体" w:hAnsi="宋体" w:eastAsia="宋体" w:cs="宋体"/>
                <w:spacing w:val="20"/>
                <w:szCs w:val="21"/>
              </w:rPr>
              <w:t>单位</w:t>
            </w:r>
          </w:p>
          <w:p w14:paraId="6607B0C9">
            <w:pPr>
              <w:jc w:val="center"/>
              <w:rPr>
                <w:rFonts w:hint="eastAsia" w:ascii="宋体" w:hAnsi="宋体" w:eastAsia="宋体" w:cs="宋体"/>
                <w:spacing w:val="20"/>
                <w:szCs w:val="21"/>
              </w:rPr>
            </w:pPr>
            <w:r>
              <w:rPr>
                <w:rFonts w:hint="eastAsia" w:ascii="宋体" w:hAnsi="宋体" w:eastAsia="宋体" w:cs="宋体"/>
                <w:spacing w:val="20"/>
                <w:szCs w:val="21"/>
              </w:rPr>
              <w:t>鉴定</w:t>
            </w:r>
          </w:p>
          <w:p w14:paraId="7ABC8840">
            <w:pPr>
              <w:jc w:val="center"/>
              <w:rPr>
                <w:rFonts w:eastAsia="黑体"/>
                <w:spacing w:val="20"/>
                <w:sz w:val="18"/>
              </w:rPr>
            </w:pPr>
            <w:r>
              <w:rPr>
                <w:rFonts w:hint="eastAsia" w:ascii="宋体" w:hAnsi="宋体" w:eastAsia="宋体" w:cs="宋体"/>
                <w:spacing w:val="20"/>
                <w:szCs w:val="21"/>
              </w:rPr>
              <w:t>意见</w:t>
            </w:r>
          </w:p>
        </w:tc>
        <w:tc>
          <w:tcPr>
            <w:tcW w:w="8753" w:type="dxa"/>
          </w:tcPr>
          <w:p w14:paraId="2060126E">
            <w:pPr>
              <w:spacing w:line="400" w:lineRule="exact"/>
              <w:ind w:firstLine="375" w:firstLineChars="150"/>
              <w:jc w:val="left"/>
              <w:rPr>
                <w:rFonts w:hint="eastAsia" w:ascii="宋体" w:hAnsi="宋体" w:eastAsia="宋体" w:cs="宋体"/>
                <w:spacing w:val="20"/>
                <w:sz w:val="21"/>
                <w:szCs w:val="21"/>
              </w:rPr>
            </w:pPr>
            <w:r>
              <w:rPr>
                <w:rFonts w:hint="eastAsia" w:ascii="宋体" w:hAnsi="宋体" w:cs="宋体"/>
                <w:spacing w:val="20"/>
                <w:sz w:val="21"/>
                <w:szCs w:val="21"/>
                <w:lang w:val="en-US" w:eastAsia="zh-CN"/>
              </w:rPr>
              <w:t>赵晗舒</w:t>
            </w:r>
            <w:r>
              <w:rPr>
                <w:rFonts w:hint="eastAsia" w:ascii="宋体" w:hAnsi="宋体" w:eastAsia="宋体" w:cs="宋体"/>
                <w:spacing w:val="20"/>
                <w:sz w:val="21"/>
                <w:szCs w:val="21"/>
              </w:rPr>
              <w:t>同志在我院承担</w:t>
            </w:r>
            <w:r>
              <w:rPr>
                <w:rFonts w:hint="eastAsia" w:ascii="宋体" w:hAnsi="宋体" w:eastAsia="宋体" w:cs="宋体"/>
                <w:spacing w:val="20"/>
                <w:sz w:val="21"/>
                <w:szCs w:val="21"/>
                <w:lang w:val="en-US" w:eastAsia="zh-CN"/>
              </w:rPr>
              <w:t>马克思主义理论与思想政治教育</w:t>
            </w:r>
            <w:r>
              <w:rPr>
                <w:rFonts w:hint="eastAsia" w:ascii="宋体" w:hAnsi="宋体" w:eastAsia="宋体" w:cs="宋体"/>
                <w:spacing w:val="20"/>
                <w:sz w:val="21"/>
                <w:szCs w:val="21"/>
              </w:rPr>
              <w:t>专业技术（</w:t>
            </w:r>
            <w:r>
              <w:rPr>
                <w:rFonts w:hint="eastAsia" w:ascii="宋体" w:hAnsi="宋体" w:cs="宋体"/>
                <w:spacing w:val="20"/>
                <w:sz w:val="21"/>
                <w:szCs w:val="21"/>
                <w:lang w:val="en-US" w:eastAsia="zh-CN"/>
              </w:rPr>
              <w:t>管理</w:t>
            </w:r>
            <w:r>
              <w:rPr>
                <w:rFonts w:hint="eastAsia" w:ascii="宋体" w:hAnsi="宋体" w:eastAsia="宋体" w:cs="宋体"/>
                <w:spacing w:val="20"/>
                <w:sz w:val="21"/>
                <w:szCs w:val="21"/>
              </w:rPr>
              <w:t>）工作，根据</w:t>
            </w:r>
            <w:r>
              <w:rPr>
                <w:rFonts w:hint="eastAsia" w:ascii="宋体" w:hAnsi="宋体" w:cs="宋体"/>
                <w:spacing w:val="20"/>
                <w:sz w:val="21"/>
                <w:szCs w:val="21"/>
                <w:lang w:eastAsia="zh-CN"/>
              </w:rPr>
              <w:t>《</w:t>
            </w:r>
            <w:r>
              <w:rPr>
                <w:rFonts w:hint="eastAsia" w:ascii="宋体" w:hAnsi="宋体" w:eastAsia="宋体" w:cs="宋体"/>
                <w:spacing w:val="20"/>
                <w:sz w:val="21"/>
                <w:szCs w:val="21"/>
              </w:rPr>
              <w:t>关于做好高校教师及实验技术系列专业技术资格认定工作的通知</w:t>
            </w:r>
            <w:r>
              <w:rPr>
                <w:rFonts w:hint="eastAsia" w:ascii="宋体" w:hAnsi="宋体" w:cs="宋体"/>
                <w:spacing w:val="20"/>
                <w:sz w:val="21"/>
                <w:szCs w:val="21"/>
                <w:lang w:eastAsia="zh-CN"/>
              </w:rPr>
              <w:t>》</w:t>
            </w:r>
            <w:r>
              <w:rPr>
                <w:rFonts w:hint="eastAsia" w:ascii="宋体" w:hAnsi="宋体" w:eastAsia="宋体" w:cs="宋体"/>
                <w:spacing w:val="20"/>
                <w:sz w:val="21"/>
                <w:szCs w:val="21"/>
              </w:rPr>
              <w:t>，同意推荐认定</w:t>
            </w:r>
            <w:r>
              <w:rPr>
                <w:rFonts w:hint="eastAsia" w:ascii="宋体" w:hAnsi="宋体" w:eastAsia="宋体" w:cs="宋体"/>
                <w:spacing w:val="20"/>
                <w:sz w:val="21"/>
                <w:szCs w:val="21"/>
                <w:lang w:val="en-US" w:eastAsia="zh-CN"/>
              </w:rPr>
              <w:t>马克思主义理论与思想政治教育</w:t>
            </w:r>
            <w:r>
              <w:rPr>
                <w:rFonts w:hint="eastAsia" w:ascii="宋体" w:hAnsi="宋体" w:eastAsia="宋体" w:cs="宋体"/>
                <w:spacing w:val="20"/>
                <w:sz w:val="21"/>
                <w:szCs w:val="21"/>
              </w:rPr>
              <w:t>资格。</w:t>
            </w:r>
          </w:p>
          <w:p w14:paraId="7565DB7F">
            <w:pPr>
              <w:spacing w:line="400" w:lineRule="exact"/>
              <w:ind w:firstLine="375" w:firstLineChars="150"/>
              <w:jc w:val="left"/>
              <w:rPr>
                <w:rFonts w:hint="eastAsia" w:ascii="宋体" w:hAnsi="宋体" w:eastAsia="宋体" w:cs="宋体"/>
                <w:spacing w:val="20"/>
                <w:sz w:val="21"/>
                <w:szCs w:val="21"/>
              </w:rPr>
            </w:pPr>
          </w:p>
          <w:p w14:paraId="3C302B48">
            <w:pPr>
              <w:rPr>
                <w:rFonts w:hint="eastAsia" w:ascii="宋体" w:hAnsi="宋体" w:eastAsia="宋体" w:cs="宋体"/>
                <w:spacing w:val="20"/>
                <w:sz w:val="21"/>
                <w:szCs w:val="21"/>
                <w:lang w:val="en-US" w:eastAsia="zh-CN"/>
              </w:rPr>
            </w:pPr>
          </w:p>
          <w:p w14:paraId="540016F1">
            <w:pPr>
              <w:rPr>
                <w:rFonts w:hint="eastAsia" w:ascii="宋体" w:hAnsi="宋体" w:eastAsia="宋体" w:cs="宋体"/>
                <w:spacing w:val="20"/>
                <w:sz w:val="21"/>
                <w:szCs w:val="21"/>
              </w:rPr>
            </w:pPr>
            <w:r>
              <w:rPr>
                <w:rFonts w:hint="eastAsia" w:ascii="宋体" w:hAnsi="宋体" w:cs="宋体"/>
                <w:spacing w:val="20"/>
                <w:sz w:val="21"/>
                <w:szCs w:val="21"/>
                <w:lang w:val="en-US" w:eastAsia="zh-CN"/>
              </w:rPr>
              <w:t xml:space="preserve">审 核 </w:t>
            </w:r>
            <w:r>
              <w:rPr>
                <w:rFonts w:hint="eastAsia" w:ascii="宋体" w:hAnsi="宋体" w:eastAsia="宋体" w:cs="宋体"/>
                <w:spacing w:val="20"/>
                <w:sz w:val="21"/>
                <w:szCs w:val="21"/>
              </w:rPr>
              <w:t>人：                           公  章</w:t>
            </w:r>
          </w:p>
          <w:p w14:paraId="2DA94D58">
            <w:pPr>
              <w:rPr>
                <w:rFonts w:hint="eastAsia" w:ascii="宋体" w:hAnsi="宋体" w:eastAsia="宋体" w:cs="宋体"/>
                <w:spacing w:val="20"/>
                <w:sz w:val="21"/>
                <w:szCs w:val="21"/>
              </w:rPr>
            </w:pPr>
          </w:p>
          <w:p w14:paraId="053E8135">
            <w:pPr>
              <w:rPr>
                <w:rFonts w:hint="eastAsia" w:ascii="宋体" w:hAnsi="宋体" w:eastAsia="宋体" w:cs="宋体"/>
                <w:spacing w:val="20"/>
                <w:sz w:val="21"/>
                <w:szCs w:val="21"/>
              </w:rPr>
            </w:pPr>
            <w:r>
              <w:rPr>
                <w:rFonts w:hint="eastAsia" w:ascii="宋体" w:hAnsi="宋体" w:eastAsia="宋体" w:cs="宋体"/>
                <w:spacing w:val="20"/>
                <w:sz w:val="21"/>
                <w:szCs w:val="21"/>
              </w:rPr>
              <w:t xml:space="preserve">单位负责人： </w:t>
            </w:r>
          </w:p>
          <w:p w14:paraId="4D5E86EB">
            <w:pPr>
              <w:rPr>
                <w:rFonts w:hint="eastAsia" w:ascii="宋体" w:hAnsi="宋体" w:eastAsia="宋体" w:cs="宋体"/>
                <w:spacing w:val="20"/>
                <w:sz w:val="18"/>
              </w:rPr>
            </w:pPr>
            <w:r>
              <w:rPr>
                <w:rFonts w:hint="eastAsia" w:ascii="宋体" w:hAnsi="宋体" w:eastAsia="宋体" w:cs="宋体"/>
                <w:spacing w:val="20"/>
                <w:sz w:val="21"/>
                <w:szCs w:val="21"/>
              </w:rPr>
              <w:t xml:space="preserve">                                 年     月    日   </w:t>
            </w:r>
            <w:r>
              <w:rPr>
                <w:rFonts w:hint="eastAsia" w:ascii="宋体" w:hAnsi="宋体" w:eastAsia="宋体" w:cs="宋体"/>
                <w:spacing w:val="20"/>
                <w:sz w:val="18"/>
              </w:rPr>
              <w:t xml:space="preserve">       </w:t>
            </w:r>
          </w:p>
        </w:tc>
      </w:tr>
      <w:tr w14:paraId="70AD1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trPr>
        <w:tc>
          <w:tcPr>
            <w:tcW w:w="1158" w:type="dxa"/>
            <w:vAlign w:val="center"/>
          </w:tcPr>
          <w:p w14:paraId="5C0B325E">
            <w:pPr>
              <w:jc w:val="center"/>
              <w:rPr>
                <w:kern w:val="0"/>
              </w:rPr>
            </w:pPr>
            <w:r>
              <w:rPr>
                <w:rFonts w:hint="eastAsia"/>
                <w:kern w:val="0"/>
              </w:rPr>
              <w:t>学校</w:t>
            </w:r>
          </w:p>
          <w:p w14:paraId="16AAA686">
            <w:pPr>
              <w:jc w:val="center"/>
              <w:rPr>
                <w:kern w:val="0"/>
              </w:rPr>
            </w:pPr>
            <w:r>
              <w:rPr>
                <w:rFonts w:hint="eastAsia"/>
                <w:kern w:val="0"/>
              </w:rPr>
              <w:t>职称</w:t>
            </w:r>
          </w:p>
          <w:p w14:paraId="6F398B9C">
            <w:pPr>
              <w:jc w:val="center"/>
              <w:rPr>
                <w:kern w:val="0"/>
              </w:rPr>
            </w:pPr>
            <w:r>
              <w:rPr>
                <w:rFonts w:hint="eastAsia"/>
                <w:kern w:val="0"/>
              </w:rPr>
              <w:t>办预</w:t>
            </w:r>
          </w:p>
          <w:p w14:paraId="6010348B">
            <w:pPr>
              <w:jc w:val="center"/>
              <w:rPr>
                <w:kern w:val="0"/>
              </w:rPr>
            </w:pPr>
            <w:r>
              <w:rPr>
                <w:rFonts w:hint="eastAsia"/>
                <w:kern w:val="0"/>
              </w:rPr>
              <w:t>审意</w:t>
            </w:r>
          </w:p>
          <w:p w14:paraId="00828391">
            <w:pPr>
              <w:jc w:val="center"/>
              <w:rPr>
                <w:kern w:val="0"/>
              </w:rPr>
            </w:pPr>
            <w:r>
              <w:rPr>
                <w:rFonts w:hint="eastAsia"/>
                <w:kern w:val="0"/>
              </w:rPr>
              <w:t>见</w:t>
            </w:r>
          </w:p>
          <w:p w14:paraId="4C580FA8">
            <w:pPr>
              <w:jc w:val="center"/>
              <w:rPr>
                <w:rFonts w:eastAsia="黑体"/>
                <w:spacing w:val="20"/>
                <w:sz w:val="18"/>
              </w:rPr>
            </w:pPr>
          </w:p>
        </w:tc>
        <w:tc>
          <w:tcPr>
            <w:tcW w:w="8753" w:type="dxa"/>
            <w:vAlign w:val="center"/>
          </w:tcPr>
          <w:p w14:paraId="73F558D9">
            <w:pPr>
              <w:widowControl/>
              <w:spacing w:line="460" w:lineRule="atLeast"/>
              <w:rPr>
                <w:rFonts w:hint="eastAsia" w:ascii="宋体" w:hAnsi="宋体" w:eastAsia="宋体" w:cs="宋体"/>
                <w:color w:val="000000"/>
                <w:kern w:val="0"/>
                <w:szCs w:val="21"/>
              </w:rPr>
            </w:pPr>
          </w:p>
          <w:p w14:paraId="5890DFD2">
            <w:pPr>
              <w:widowControl/>
              <w:spacing w:line="460" w:lineRule="atLeast"/>
              <w:rPr>
                <w:rFonts w:hint="eastAsia" w:ascii="宋体" w:hAnsi="宋体" w:eastAsia="宋体" w:cs="宋体"/>
                <w:color w:val="000000"/>
                <w:kern w:val="0"/>
                <w:szCs w:val="21"/>
              </w:rPr>
            </w:pPr>
          </w:p>
          <w:p w14:paraId="71F185CB">
            <w:pPr>
              <w:widowControl/>
              <w:spacing w:line="460" w:lineRule="atLeast"/>
              <w:rPr>
                <w:rFonts w:hint="eastAsia" w:ascii="宋体" w:hAnsi="宋体" w:eastAsia="宋体" w:cs="宋体"/>
                <w:color w:val="000000"/>
                <w:kern w:val="0"/>
                <w:szCs w:val="21"/>
              </w:rPr>
            </w:pPr>
          </w:p>
          <w:p w14:paraId="38E70F68">
            <w:pPr>
              <w:widowControl/>
              <w:spacing w:line="460" w:lineRule="atLeast"/>
              <w:rPr>
                <w:rFonts w:hint="eastAsia" w:ascii="宋体" w:hAnsi="宋体" w:eastAsia="宋体" w:cs="宋体"/>
                <w:color w:val="000000"/>
                <w:kern w:val="0"/>
                <w:szCs w:val="21"/>
              </w:rPr>
            </w:pPr>
          </w:p>
          <w:p w14:paraId="10B5D890">
            <w:pPr>
              <w:rPr>
                <w:rFonts w:hint="eastAsia" w:ascii="宋体" w:hAnsi="宋体" w:eastAsia="宋体" w:cs="宋体"/>
                <w:kern w:val="0"/>
              </w:rPr>
            </w:pPr>
            <w:r>
              <w:rPr>
                <w:rFonts w:hint="eastAsia" w:ascii="宋体" w:hAnsi="宋体" w:eastAsia="宋体" w:cs="宋体"/>
                <w:kern w:val="0"/>
              </w:rPr>
              <w:t>审 核 人：                      负责人：                      （加盖单位公章）</w:t>
            </w:r>
          </w:p>
          <w:p w14:paraId="5D83F811">
            <w:pPr>
              <w:rPr>
                <w:rFonts w:hint="eastAsia" w:ascii="宋体" w:hAnsi="宋体" w:eastAsia="宋体" w:cs="宋体"/>
                <w:kern w:val="0"/>
              </w:rPr>
            </w:pPr>
          </w:p>
          <w:p w14:paraId="47448298">
            <w:pPr>
              <w:rPr>
                <w:rFonts w:hint="eastAsia" w:ascii="宋体" w:hAnsi="宋体" w:eastAsia="宋体" w:cs="宋体"/>
                <w:kern w:val="0"/>
              </w:rPr>
            </w:pPr>
            <w:r>
              <w:rPr>
                <w:rFonts w:hint="eastAsia" w:ascii="宋体" w:hAnsi="宋体" w:eastAsia="宋体" w:cs="宋体"/>
                <w:kern w:val="0"/>
              </w:rPr>
              <w:t>审核日期：</w:t>
            </w:r>
          </w:p>
        </w:tc>
      </w:tr>
      <w:tr w14:paraId="7BF4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2" w:hRule="atLeast"/>
        </w:trPr>
        <w:tc>
          <w:tcPr>
            <w:tcW w:w="1158" w:type="dxa"/>
            <w:vAlign w:val="center"/>
          </w:tcPr>
          <w:p w14:paraId="332584CE">
            <w:pPr>
              <w:jc w:val="center"/>
              <w:rPr>
                <w:rFonts w:ascii="宋体" w:hAnsi="宋体"/>
                <w:spacing w:val="20"/>
                <w:sz w:val="21"/>
                <w:szCs w:val="21"/>
              </w:rPr>
            </w:pPr>
            <w:r>
              <w:rPr>
                <w:rFonts w:hint="eastAsia" w:ascii="宋体" w:hAnsi="宋体"/>
                <w:spacing w:val="20"/>
                <w:sz w:val="21"/>
                <w:szCs w:val="21"/>
              </w:rPr>
              <w:t>被授权</w:t>
            </w:r>
          </w:p>
          <w:p w14:paraId="6EF536D2">
            <w:pPr>
              <w:jc w:val="center"/>
              <w:rPr>
                <w:rFonts w:ascii="宋体" w:hAnsi="宋体"/>
                <w:spacing w:val="20"/>
                <w:sz w:val="21"/>
                <w:szCs w:val="21"/>
              </w:rPr>
            </w:pPr>
          </w:p>
          <w:p w14:paraId="361589F0">
            <w:pPr>
              <w:jc w:val="center"/>
              <w:rPr>
                <w:rFonts w:ascii="宋体" w:hAnsi="宋体"/>
                <w:spacing w:val="20"/>
                <w:sz w:val="21"/>
                <w:szCs w:val="21"/>
              </w:rPr>
            </w:pPr>
            <w:r>
              <w:rPr>
                <w:rFonts w:hint="eastAsia" w:ascii="宋体" w:hAnsi="宋体"/>
                <w:spacing w:val="20"/>
                <w:sz w:val="21"/>
                <w:szCs w:val="21"/>
              </w:rPr>
              <w:t>的专业</w:t>
            </w:r>
          </w:p>
          <w:p w14:paraId="2FF13936">
            <w:pPr>
              <w:jc w:val="center"/>
              <w:rPr>
                <w:rFonts w:ascii="宋体" w:hAnsi="宋体"/>
                <w:spacing w:val="20"/>
                <w:sz w:val="21"/>
                <w:szCs w:val="21"/>
              </w:rPr>
            </w:pPr>
          </w:p>
          <w:p w14:paraId="1A8F5023">
            <w:pPr>
              <w:jc w:val="center"/>
              <w:rPr>
                <w:rFonts w:ascii="宋体" w:hAnsi="宋体"/>
                <w:spacing w:val="20"/>
                <w:sz w:val="21"/>
                <w:szCs w:val="21"/>
              </w:rPr>
            </w:pPr>
            <w:r>
              <w:rPr>
                <w:rFonts w:hint="eastAsia" w:ascii="宋体" w:hAnsi="宋体"/>
                <w:spacing w:val="20"/>
                <w:sz w:val="21"/>
                <w:szCs w:val="21"/>
              </w:rPr>
              <w:t>技术资</w:t>
            </w:r>
          </w:p>
          <w:p w14:paraId="33C11A62">
            <w:pPr>
              <w:jc w:val="center"/>
              <w:rPr>
                <w:rFonts w:ascii="宋体" w:hAnsi="宋体"/>
                <w:spacing w:val="20"/>
                <w:sz w:val="21"/>
                <w:szCs w:val="21"/>
              </w:rPr>
            </w:pPr>
          </w:p>
          <w:p w14:paraId="303558CB">
            <w:pPr>
              <w:jc w:val="center"/>
              <w:rPr>
                <w:rFonts w:ascii="宋体" w:hAnsi="宋体"/>
                <w:spacing w:val="20"/>
                <w:sz w:val="21"/>
                <w:szCs w:val="21"/>
              </w:rPr>
            </w:pPr>
            <w:r>
              <w:rPr>
                <w:rFonts w:hint="eastAsia" w:ascii="宋体" w:hAnsi="宋体"/>
                <w:spacing w:val="20"/>
                <w:sz w:val="21"/>
                <w:szCs w:val="21"/>
              </w:rPr>
              <w:t>格评审</w:t>
            </w:r>
          </w:p>
          <w:p w14:paraId="357E1FA2">
            <w:pPr>
              <w:jc w:val="center"/>
              <w:rPr>
                <w:rFonts w:ascii="宋体" w:hAnsi="宋体"/>
                <w:spacing w:val="20"/>
                <w:sz w:val="21"/>
                <w:szCs w:val="21"/>
              </w:rPr>
            </w:pPr>
          </w:p>
          <w:p w14:paraId="027AC0A3">
            <w:pPr>
              <w:jc w:val="center"/>
              <w:rPr>
                <w:rFonts w:ascii="宋体" w:hAnsi="宋体"/>
                <w:spacing w:val="20"/>
                <w:sz w:val="21"/>
                <w:szCs w:val="21"/>
              </w:rPr>
            </w:pPr>
            <w:r>
              <w:rPr>
                <w:rFonts w:hint="eastAsia" w:ascii="宋体" w:hAnsi="宋体"/>
                <w:spacing w:val="20"/>
                <w:sz w:val="21"/>
                <w:szCs w:val="21"/>
              </w:rPr>
              <w:t>办事机</w:t>
            </w:r>
          </w:p>
          <w:p w14:paraId="61B56BB2">
            <w:pPr>
              <w:jc w:val="center"/>
              <w:rPr>
                <w:rFonts w:ascii="宋体" w:hAnsi="宋体"/>
                <w:spacing w:val="20"/>
                <w:sz w:val="21"/>
                <w:szCs w:val="21"/>
              </w:rPr>
            </w:pPr>
          </w:p>
          <w:p w14:paraId="7947F3E5">
            <w:pPr>
              <w:jc w:val="center"/>
              <w:rPr>
                <w:rFonts w:eastAsia="黑体"/>
                <w:spacing w:val="20"/>
                <w:sz w:val="21"/>
                <w:szCs w:val="21"/>
              </w:rPr>
            </w:pPr>
            <w:r>
              <w:rPr>
                <w:rFonts w:hint="eastAsia" w:ascii="宋体" w:hAnsi="宋体"/>
                <w:spacing w:val="20"/>
                <w:sz w:val="21"/>
                <w:szCs w:val="21"/>
              </w:rPr>
              <w:t>构意见</w:t>
            </w:r>
          </w:p>
        </w:tc>
        <w:tc>
          <w:tcPr>
            <w:tcW w:w="8753" w:type="dxa"/>
          </w:tcPr>
          <w:p w14:paraId="18CA223A">
            <w:pPr>
              <w:jc w:val="center"/>
              <w:rPr>
                <w:rFonts w:hint="eastAsia" w:ascii="宋体" w:hAnsi="宋体" w:eastAsia="宋体" w:cs="宋体"/>
                <w:spacing w:val="20"/>
                <w:sz w:val="18"/>
              </w:rPr>
            </w:pPr>
          </w:p>
          <w:p w14:paraId="34D416AA">
            <w:pPr>
              <w:jc w:val="center"/>
              <w:rPr>
                <w:rFonts w:hint="eastAsia" w:ascii="宋体" w:hAnsi="宋体" w:eastAsia="宋体" w:cs="宋体"/>
                <w:spacing w:val="20"/>
                <w:sz w:val="18"/>
              </w:rPr>
            </w:pPr>
          </w:p>
          <w:p w14:paraId="73438BDD">
            <w:pPr>
              <w:jc w:val="center"/>
              <w:rPr>
                <w:rFonts w:hint="eastAsia" w:ascii="宋体" w:hAnsi="宋体" w:eastAsia="宋体" w:cs="宋体"/>
                <w:spacing w:val="20"/>
                <w:sz w:val="21"/>
                <w:szCs w:val="21"/>
              </w:rPr>
            </w:pPr>
          </w:p>
          <w:p w14:paraId="737ECD0D">
            <w:pPr>
              <w:jc w:val="center"/>
              <w:rPr>
                <w:rFonts w:hint="eastAsia" w:ascii="宋体" w:hAnsi="宋体" w:eastAsia="宋体" w:cs="宋体"/>
                <w:spacing w:val="20"/>
                <w:sz w:val="21"/>
                <w:szCs w:val="21"/>
              </w:rPr>
            </w:pPr>
          </w:p>
          <w:p w14:paraId="4102E2BD">
            <w:pPr>
              <w:jc w:val="center"/>
              <w:rPr>
                <w:rFonts w:hint="eastAsia" w:ascii="宋体" w:hAnsi="宋体" w:eastAsia="宋体" w:cs="宋体"/>
                <w:spacing w:val="20"/>
                <w:sz w:val="21"/>
                <w:szCs w:val="21"/>
              </w:rPr>
            </w:pPr>
          </w:p>
          <w:p w14:paraId="511B12A6">
            <w:pPr>
              <w:jc w:val="center"/>
              <w:rPr>
                <w:rFonts w:hint="eastAsia" w:ascii="宋体" w:hAnsi="宋体" w:eastAsia="宋体" w:cs="宋体"/>
                <w:spacing w:val="20"/>
                <w:sz w:val="21"/>
                <w:szCs w:val="21"/>
              </w:rPr>
            </w:pPr>
          </w:p>
          <w:p w14:paraId="220813BD">
            <w:pPr>
              <w:jc w:val="center"/>
              <w:rPr>
                <w:rFonts w:hint="eastAsia" w:ascii="宋体" w:hAnsi="宋体" w:eastAsia="宋体" w:cs="宋体"/>
                <w:spacing w:val="20"/>
                <w:sz w:val="21"/>
                <w:szCs w:val="21"/>
              </w:rPr>
            </w:pPr>
          </w:p>
          <w:p w14:paraId="7EB70EAB">
            <w:pPr>
              <w:jc w:val="center"/>
              <w:rPr>
                <w:rFonts w:hint="eastAsia" w:ascii="宋体" w:hAnsi="宋体" w:eastAsia="宋体" w:cs="宋体"/>
                <w:spacing w:val="20"/>
                <w:sz w:val="21"/>
                <w:szCs w:val="21"/>
              </w:rPr>
            </w:pPr>
          </w:p>
          <w:p w14:paraId="0A431F2D">
            <w:pPr>
              <w:jc w:val="center"/>
              <w:rPr>
                <w:rFonts w:hint="eastAsia" w:ascii="宋体" w:hAnsi="宋体" w:eastAsia="宋体" w:cs="宋体"/>
                <w:spacing w:val="20"/>
                <w:sz w:val="21"/>
                <w:szCs w:val="21"/>
              </w:rPr>
            </w:pPr>
          </w:p>
          <w:p w14:paraId="3869D50D">
            <w:pPr>
              <w:jc w:val="center"/>
              <w:rPr>
                <w:rFonts w:hint="eastAsia" w:ascii="宋体" w:hAnsi="宋体" w:eastAsia="宋体" w:cs="宋体"/>
                <w:spacing w:val="20"/>
                <w:sz w:val="21"/>
                <w:szCs w:val="21"/>
              </w:rPr>
            </w:pPr>
          </w:p>
          <w:p w14:paraId="463839EF">
            <w:pPr>
              <w:jc w:val="center"/>
              <w:rPr>
                <w:rFonts w:hint="eastAsia" w:ascii="宋体" w:hAnsi="宋体" w:eastAsia="宋体" w:cs="宋体"/>
                <w:spacing w:val="20"/>
                <w:sz w:val="21"/>
                <w:szCs w:val="21"/>
              </w:rPr>
            </w:pPr>
          </w:p>
          <w:p w14:paraId="37D4221D">
            <w:pPr>
              <w:jc w:val="center"/>
              <w:rPr>
                <w:rFonts w:hint="eastAsia" w:ascii="宋体" w:hAnsi="宋体" w:eastAsia="宋体" w:cs="宋体"/>
                <w:spacing w:val="20"/>
                <w:sz w:val="21"/>
                <w:szCs w:val="21"/>
              </w:rPr>
            </w:pPr>
          </w:p>
          <w:p w14:paraId="7012D822">
            <w:pPr>
              <w:jc w:val="center"/>
              <w:rPr>
                <w:rFonts w:hint="eastAsia" w:ascii="宋体" w:hAnsi="宋体" w:eastAsia="宋体" w:cs="宋体"/>
                <w:spacing w:val="20"/>
                <w:sz w:val="21"/>
                <w:szCs w:val="21"/>
              </w:rPr>
            </w:pPr>
          </w:p>
          <w:p w14:paraId="300A38DF">
            <w:pPr>
              <w:jc w:val="center"/>
              <w:rPr>
                <w:rFonts w:hint="eastAsia" w:ascii="宋体" w:hAnsi="宋体" w:eastAsia="宋体" w:cs="宋体"/>
                <w:spacing w:val="20"/>
                <w:sz w:val="21"/>
                <w:szCs w:val="21"/>
              </w:rPr>
            </w:pPr>
            <w:r>
              <w:rPr>
                <w:rFonts w:hint="eastAsia" w:ascii="宋体" w:hAnsi="宋体" w:eastAsia="宋体" w:cs="宋体"/>
                <w:spacing w:val="20"/>
                <w:sz w:val="21"/>
                <w:szCs w:val="21"/>
              </w:rPr>
              <w:t xml:space="preserve">  公  章</w:t>
            </w:r>
          </w:p>
          <w:p w14:paraId="514C5F03">
            <w:pPr>
              <w:jc w:val="center"/>
              <w:rPr>
                <w:rFonts w:hint="eastAsia" w:ascii="宋体" w:hAnsi="宋体" w:eastAsia="宋体" w:cs="宋体"/>
                <w:spacing w:val="20"/>
                <w:sz w:val="21"/>
                <w:szCs w:val="21"/>
              </w:rPr>
            </w:pPr>
            <w:r>
              <w:rPr>
                <w:rFonts w:hint="eastAsia" w:ascii="宋体" w:hAnsi="宋体" w:eastAsia="宋体" w:cs="宋体"/>
                <w:spacing w:val="20"/>
                <w:sz w:val="21"/>
                <w:szCs w:val="21"/>
              </w:rPr>
              <w:t xml:space="preserve">                                   </w:t>
            </w:r>
          </w:p>
          <w:p w14:paraId="5AD8BEFF">
            <w:pPr>
              <w:jc w:val="center"/>
              <w:rPr>
                <w:rFonts w:hint="eastAsia" w:ascii="宋体" w:hAnsi="宋体" w:eastAsia="宋体" w:cs="宋体"/>
                <w:spacing w:val="20"/>
                <w:sz w:val="18"/>
              </w:rPr>
            </w:pPr>
            <w:r>
              <w:rPr>
                <w:rFonts w:hint="eastAsia" w:ascii="宋体" w:hAnsi="宋体" w:eastAsia="宋体" w:cs="宋体"/>
                <w:spacing w:val="20"/>
                <w:sz w:val="21"/>
                <w:szCs w:val="21"/>
              </w:rPr>
              <w:t xml:space="preserve">                            年     月    日      </w:t>
            </w:r>
            <w:r>
              <w:rPr>
                <w:rFonts w:hint="eastAsia" w:ascii="宋体" w:hAnsi="宋体" w:eastAsia="宋体" w:cs="宋体"/>
                <w:spacing w:val="20"/>
                <w:sz w:val="18"/>
              </w:rPr>
              <w:t xml:space="preserve">                          </w:t>
            </w:r>
          </w:p>
        </w:tc>
      </w:tr>
      <w:tr w14:paraId="548F8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1158" w:type="dxa"/>
            <w:vAlign w:val="center"/>
          </w:tcPr>
          <w:p w14:paraId="3D651463">
            <w:pPr>
              <w:jc w:val="center"/>
              <w:rPr>
                <w:rFonts w:ascii="宋体" w:hAnsi="宋体"/>
                <w:spacing w:val="20"/>
                <w:sz w:val="21"/>
                <w:szCs w:val="21"/>
              </w:rPr>
            </w:pPr>
            <w:r>
              <w:rPr>
                <w:rFonts w:hint="eastAsia" w:ascii="宋体" w:hAnsi="宋体"/>
                <w:spacing w:val="20"/>
                <w:sz w:val="21"/>
                <w:szCs w:val="21"/>
              </w:rPr>
              <w:t>备</w:t>
            </w:r>
          </w:p>
          <w:p w14:paraId="07F17DA2">
            <w:pPr>
              <w:jc w:val="center"/>
              <w:rPr>
                <w:rFonts w:ascii="宋体" w:hAnsi="宋体"/>
                <w:spacing w:val="20"/>
                <w:sz w:val="21"/>
                <w:szCs w:val="21"/>
              </w:rPr>
            </w:pPr>
          </w:p>
          <w:p w14:paraId="32F0ECC6">
            <w:pPr>
              <w:jc w:val="center"/>
              <w:rPr>
                <w:rFonts w:eastAsia="黑体"/>
                <w:spacing w:val="20"/>
                <w:sz w:val="21"/>
                <w:szCs w:val="21"/>
              </w:rPr>
            </w:pPr>
            <w:r>
              <w:rPr>
                <w:rFonts w:hint="eastAsia" w:ascii="宋体" w:hAnsi="宋体"/>
                <w:spacing w:val="20"/>
                <w:sz w:val="21"/>
                <w:szCs w:val="21"/>
              </w:rPr>
              <w:t>注</w:t>
            </w:r>
          </w:p>
        </w:tc>
        <w:tc>
          <w:tcPr>
            <w:tcW w:w="8753" w:type="dxa"/>
          </w:tcPr>
          <w:p w14:paraId="7FE054F3">
            <w:pPr>
              <w:jc w:val="center"/>
              <w:rPr>
                <w:rFonts w:hint="eastAsia" w:ascii="宋体" w:hAnsi="宋体" w:eastAsia="宋体" w:cs="宋体"/>
                <w:spacing w:val="20"/>
                <w:sz w:val="18"/>
              </w:rPr>
            </w:pPr>
          </w:p>
        </w:tc>
      </w:tr>
    </w:tbl>
    <w:p w14:paraId="1B37BC5A">
      <w:pPr>
        <w:ind w:firstLine="440" w:firstLineChars="200"/>
        <w:jc w:val="center"/>
        <w:rPr>
          <w:rFonts w:eastAsia="黑体"/>
          <w:spacing w:val="20"/>
          <w:sz w:val="18"/>
        </w:rPr>
      </w:pPr>
    </w:p>
    <w:sectPr>
      <w:footerReference r:id="rId3" w:type="default"/>
      <w:footerReference r:id="rId4" w:type="even"/>
      <w:pgSz w:w="11906" w:h="16838"/>
      <w:pgMar w:top="1440" w:right="964" w:bottom="1440" w:left="1247" w:header="851"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9807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4896C8">
                          <w:pPr>
                            <w:pStyle w:val="5"/>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gL3ssBAACcAwAADgAAAGRycy9lMm9Eb2MueG1srVNLbtswEN0XyB0I&#10;7mPKAlo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pqYlJZYbHPj5+7fzj1/nn1/J&#10;sijfJoV6DxUmPnlMjcOdG3BvZj+gMxEf2mDSFykRjKO+p4u+cohEpEercrUqMCQwNl8Qnz0/9wHi&#10;e+kMSUZNAw4w68qPjxDH1DklVbPuXmmdh6jtXw7ETB6Weh97TFYcdsNEaOeaE/LpcfY1tbjqlOgH&#10;i9KmNZmNMBu72Tj4oPZd3qNUD/ztIWITubdUYYSdCuPQMrtpwdJW/HnPWc8/1e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ZIC97LAQAAnAMAAA4AAAAAAAAAAQAgAAAAHgEAAGRycy9lMm9E&#10;b2MueG1sUEsFBgAAAAAGAAYAWQEAAFsFAAAAAA==&#10;">
              <v:fill on="f" focussize="0,0"/>
              <v:stroke on="f"/>
              <v:imagedata o:title=""/>
              <o:lock v:ext="edit" aspectratio="f"/>
              <v:textbox inset="0mm,0mm,0mm,0mm" style="mso-fit-shape-to-text:t;">
                <w:txbxContent>
                  <w:p w14:paraId="4F4896C8">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84146">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52C142">
                          <w:pPr>
                            <w:pStyle w:val="5"/>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s82XssBAACcAwAADgAAAGRycy9lMm9Eb2MueG1srVPNjtMwEL4j8Q6W&#10;79Rpk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029DUljlsc+OXH98vP35df38iy&#10;Wt1khfoANSbeB0xNw1s/4N7MfkBnJj6oaPMXKRGMo77nq75ySETkR+vVel1hSGBsviA+e3geIqR3&#10;0luSjYZGHGDRlZ8+QBpT55Rczfk7bUwZonF/ORAze1jufewxW2nYDxOhvW/PyKfH2TfU4apTYt47&#10;lDavyWzE2djPxjFEfejKHuV6EN4cEzZRessVRtipMA6tsJsWLG/F43vJevip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7PNl7LAQAAnAMAAA4AAAAAAAAAAQAgAAAAHgEAAGRycy9lMm9E&#10;b2MueG1sUEsFBgAAAAAGAAYAWQEAAFsFAAAAAA==&#10;">
              <v:fill on="f" focussize="0,0"/>
              <v:stroke on="f"/>
              <v:imagedata o:title=""/>
              <o:lock v:ext="edit" aspectratio="f"/>
              <v:textbox inset="0mm,0mm,0mm,0mm" style="mso-fit-shape-to-text:t;">
                <w:txbxContent>
                  <w:p w14:paraId="2852C142">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NWRmNDFkNzJkOGZiYjhjMzlmNjlmZGRjYTYyZDAifQ=="/>
  </w:docVars>
  <w:rsids>
    <w:rsidRoot w:val="007D0712"/>
    <w:rsid w:val="001D3051"/>
    <w:rsid w:val="002545A4"/>
    <w:rsid w:val="00257042"/>
    <w:rsid w:val="00330C4B"/>
    <w:rsid w:val="004014BA"/>
    <w:rsid w:val="00405AF6"/>
    <w:rsid w:val="004C2FF1"/>
    <w:rsid w:val="004D2181"/>
    <w:rsid w:val="005077AA"/>
    <w:rsid w:val="00517BF7"/>
    <w:rsid w:val="005616C6"/>
    <w:rsid w:val="0057678C"/>
    <w:rsid w:val="005B5335"/>
    <w:rsid w:val="00623CF4"/>
    <w:rsid w:val="00646D26"/>
    <w:rsid w:val="00653D90"/>
    <w:rsid w:val="006702B7"/>
    <w:rsid w:val="00726FA8"/>
    <w:rsid w:val="007A6DB1"/>
    <w:rsid w:val="007D0712"/>
    <w:rsid w:val="00847C83"/>
    <w:rsid w:val="009B33B5"/>
    <w:rsid w:val="00A038BB"/>
    <w:rsid w:val="00A4560C"/>
    <w:rsid w:val="00A55FB8"/>
    <w:rsid w:val="00B65B1B"/>
    <w:rsid w:val="00B83BB5"/>
    <w:rsid w:val="00C15950"/>
    <w:rsid w:val="00C50ECB"/>
    <w:rsid w:val="00DB7258"/>
    <w:rsid w:val="00E82109"/>
    <w:rsid w:val="00EA4FF3"/>
    <w:rsid w:val="00EE03D9"/>
    <w:rsid w:val="02331693"/>
    <w:rsid w:val="20D108D9"/>
    <w:rsid w:val="328F7DFE"/>
    <w:rsid w:val="38442C9B"/>
    <w:rsid w:val="417116E0"/>
    <w:rsid w:val="42324373"/>
    <w:rsid w:val="49361844"/>
    <w:rsid w:val="56047512"/>
    <w:rsid w:val="610A7C41"/>
    <w:rsid w:val="667C770F"/>
    <w:rsid w:val="6F8331BB"/>
    <w:rsid w:val="743D5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jc w:val="center"/>
    </w:pPr>
    <w:rPr>
      <w:spacing w:val="20"/>
      <w:sz w:val="32"/>
    </w:rPr>
  </w:style>
  <w:style w:type="paragraph" w:styleId="4">
    <w:name w:val="Balloon Text"/>
    <w:basedOn w:val="1"/>
    <w:link w:val="11"/>
    <w:qFormat/>
    <w:uiPriority w:val="0"/>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link w:val="6"/>
    <w:qFormat/>
    <w:uiPriority w:val="0"/>
    <w:rPr>
      <w:kern w:val="2"/>
      <w:sz w:val="18"/>
      <w:szCs w:val="18"/>
    </w:rPr>
  </w:style>
  <w:style w:type="character" w:customStyle="1" w:styleId="10">
    <w:name w:val="页脚 Char"/>
    <w:link w:val="5"/>
    <w:qFormat/>
    <w:uiPriority w:val="99"/>
    <w:rPr>
      <w:kern w:val="2"/>
      <w:sz w:val="18"/>
      <w:szCs w:val="18"/>
    </w:rPr>
  </w:style>
  <w:style w:type="character" w:customStyle="1" w:styleId="11">
    <w:name w:val="批注框文本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7</Pages>
  <Words>1976</Words>
  <Characters>2164</Characters>
  <Lines>11</Lines>
  <Paragraphs>3</Paragraphs>
  <TotalTime>29</TotalTime>
  <ScaleCrop>false</ScaleCrop>
  <LinksUpToDate>false</LinksUpToDate>
  <CharactersWithSpaces>2397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2023-05-22T08:08:00Z</dcterms:created>
  <dc:creator>user</dc:creator>
  <cp:lastModifiedBy>会跳舞的小丑</cp:lastModifiedBy>
  <cp:lastPrinted>2022-01-17T03:19:00Z</cp:lastPrinted>
  <dcterms:modified xsi:type="dcterms:W3CDTF">2025-06-13T08:18:30Z</dcterms:modified>
  <dc:title>专 业 技 术 资 格 认 定 呈 报 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2FC785AEF1D84BB29285768D729D7C18_13</vt:lpwstr>
  </property>
  <property fmtid="{D5CDD505-2E9C-101B-9397-08002B2CF9AE}" pid="4" name="KSOTemplateDocerSaveRecord">
    <vt:lpwstr>eyJoZGlkIjoiMjQ3NjAzNTE4ZWFhMmY2ZGQ4ODIyOTI1NDQxZDc4MjYiLCJ1c2VySWQiOiIyODgyNDg4OTMifQ==</vt:lpwstr>
  </property>
</Properties>
</file>