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1157A">
      <w:pPr>
        <w:jc w:val="center"/>
        <w:rPr>
          <w:rFonts w:eastAsia="黑体"/>
          <w:sz w:val="44"/>
        </w:rPr>
      </w:pPr>
    </w:p>
    <w:p w14:paraId="6DA3F383">
      <w:pPr>
        <w:jc w:val="center"/>
        <w:rPr>
          <w:rFonts w:eastAsia="黑体"/>
          <w:sz w:val="72"/>
          <w:szCs w:val="72"/>
        </w:rPr>
      </w:pPr>
      <w:r>
        <w:rPr>
          <w:rFonts w:hint="eastAsia" w:eastAsia="黑体"/>
          <w:sz w:val="72"/>
          <w:szCs w:val="72"/>
        </w:rPr>
        <w:t>海南师范大学</w:t>
      </w:r>
    </w:p>
    <w:p w14:paraId="3E2173F2">
      <w:pPr>
        <w:jc w:val="center"/>
        <w:rPr>
          <w:rFonts w:eastAsia="黑体"/>
          <w:sz w:val="72"/>
          <w:szCs w:val="72"/>
        </w:rPr>
      </w:pPr>
      <w:r>
        <w:rPr>
          <w:rFonts w:hint="eastAsia" w:eastAsia="黑体"/>
          <w:sz w:val="72"/>
          <w:szCs w:val="72"/>
        </w:rPr>
        <w:t>专业技术资格认定呈报表</w:t>
      </w:r>
    </w:p>
    <w:p w14:paraId="0406700B">
      <w:pPr>
        <w:rPr>
          <w:rFonts w:eastAsia="黑体"/>
          <w:sz w:val="30"/>
        </w:rPr>
      </w:pPr>
    </w:p>
    <w:p w14:paraId="432A1328">
      <w:pPr>
        <w:rPr>
          <w:rFonts w:eastAsia="黑体"/>
          <w:sz w:val="30"/>
        </w:rPr>
      </w:pPr>
    </w:p>
    <w:p w14:paraId="5B02E67F">
      <w:pPr>
        <w:rPr>
          <w:rFonts w:eastAsia="黑体"/>
          <w:sz w:val="30"/>
        </w:rPr>
      </w:pPr>
    </w:p>
    <w:p w14:paraId="4FE05DD4">
      <w:pPr>
        <w:ind w:firstLine="3600" w:firstLineChars="1200"/>
        <w:rPr>
          <w:sz w:val="30"/>
        </w:rPr>
      </w:pPr>
    </w:p>
    <w:p w14:paraId="7B389FFC">
      <w:pPr>
        <w:ind w:firstLine="3600" w:firstLineChars="1200"/>
        <w:rPr>
          <w:sz w:val="30"/>
        </w:rPr>
      </w:pPr>
    </w:p>
    <w:p w14:paraId="05098C74">
      <w:pPr>
        <w:ind w:firstLine="3600" w:firstLineChars="1200"/>
        <w:rPr>
          <w:sz w:val="30"/>
        </w:rPr>
      </w:pPr>
    </w:p>
    <w:p w14:paraId="38524518">
      <w:pPr>
        <w:spacing w:line="920" w:lineRule="exact"/>
        <w:ind w:firstLine="2240"/>
        <w:rPr>
          <w:sz w:val="32"/>
          <w:szCs w:val="32"/>
          <w:u w:val="single"/>
        </w:rPr>
      </w:pPr>
      <w:r>
        <w:rPr>
          <w:rFonts w:hint="eastAsia"/>
          <w:sz w:val="32"/>
          <w:szCs w:val="32"/>
        </w:rPr>
        <w:t xml:space="preserve">单      位  </w:t>
      </w:r>
      <w:r>
        <w:rPr>
          <w:rFonts w:hint="eastAsia"/>
          <w:sz w:val="32"/>
          <w:szCs w:val="32"/>
          <w:u w:val="single"/>
        </w:rPr>
        <w:t xml:space="preserve"> </w:t>
      </w:r>
      <w:r>
        <w:rPr>
          <w:rFonts w:hint="eastAsia"/>
          <w:sz w:val="32"/>
          <w:szCs w:val="32"/>
          <w:u w:val="single"/>
          <w:lang w:val="en-US" w:eastAsia="zh-CN"/>
        </w:rPr>
        <w:t xml:space="preserve">  化学与化工学院</w:t>
      </w:r>
      <w:r>
        <w:rPr>
          <w:rFonts w:hint="eastAsia"/>
          <w:sz w:val="32"/>
          <w:szCs w:val="32"/>
          <w:u w:val="single"/>
        </w:rPr>
        <w:t xml:space="preserve">   </w:t>
      </w:r>
    </w:p>
    <w:p w14:paraId="5565C8B8">
      <w:pPr>
        <w:spacing w:line="920" w:lineRule="exact"/>
        <w:ind w:firstLine="2240"/>
        <w:rPr>
          <w:sz w:val="32"/>
          <w:szCs w:val="32"/>
          <w:u w:val="single"/>
        </w:rPr>
      </w:pPr>
      <w:r>
        <w:rPr>
          <w:rFonts w:hint="eastAsia"/>
          <w:sz w:val="32"/>
          <w:szCs w:val="32"/>
        </w:rPr>
        <w:t xml:space="preserve">姓      名  </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r>
        <w:rPr>
          <w:rFonts w:hint="eastAsia"/>
          <w:sz w:val="32"/>
          <w:szCs w:val="32"/>
          <w:u w:val="single"/>
          <w:lang w:val="en-US" w:eastAsia="zh-CN"/>
        </w:rPr>
        <w:t>陈凤娟</w:t>
      </w:r>
      <w:r>
        <w:rPr>
          <w:rFonts w:hint="eastAsia"/>
          <w:sz w:val="32"/>
          <w:szCs w:val="32"/>
          <w:u w:val="single"/>
        </w:rPr>
        <w:t xml:space="preserve">       </w:t>
      </w:r>
    </w:p>
    <w:p w14:paraId="57598BD9">
      <w:pPr>
        <w:spacing w:line="920" w:lineRule="exact"/>
        <w:ind w:firstLine="2240"/>
        <w:rPr>
          <w:sz w:val="32"/>
          <w:szCs w:val="32"/>
          <w:u w:val="single"/>
        </w:rPr>
      </w:pPr>
      <w:r>
        <w:rPr>
          <w:rFonts w:hint="eastAsia"/>
          <w:spacing w:val="51"/>
          <w:sz w:val="32"/>
          <w:szCs w:val="32"/>
        </w:rPr>
        <w:t>申报专</w:t>
      </w:r>
      <w:r>
        <w:rPr>
          <w:rFonts w:hint="eastAsia"/>
          <w:sz w:val="32"/>
          <w:szCs w:val="32"/>
        </w:rPr>
        <w:t xml:space="preserve">业  </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r>
        <w:rPr>
          <w:rFonts w:hint="eastAsia"/>
          <w:sz w:val="32"/>
          <w:szCs w:val="32"/>
          <w:u w:val="single"/>
          <w:lang w:val="en-US" w:eastAsia="zh-CN"/>
        </w:rPr>
        <w:t>化学</w:t>
      </w:r>
      <w:r>
        <w:rPr>
          <w:rFonts w:hint="eastAsia"/>
          <w:sz w:val="32"/>
          <w:szCs w:val="32"/>
          <w:u w:val="single"/>
        </w:rPr>
        <w:t xml:space="preserve">        </w:t>
      </w:r>
    </w:p>
    <w:p w14:paraId="4FE720D6">
      <w:pPr>
        <w:spacing w:line="920" w:lineRule="exact"/>
        <w:ind w:firstLine="2240"/>
        <w:rPr>
          <w:sz w:val="32"/>
          <w:szCs w:val="32"/>
          <w:u w:val="single"/>
        </w:rPr>
      </w:pPr>
      <w:r>
        <w:rPr>
          <w:rFonts w:hint="eastAsia"/>
          <w:sz w:val="32"/>
          <w:szCs w:val="32"/>
        </w:rPr>
        <w:t xml:space="preserve">拟认定资格  </w:t>
      </w:r>
      <w:r>
        <w:rPr>
          <w:rFonts w:hint="eastAsia"/>
          <w:sz w:val="32"/>
          <w:szCs w:val="32"/>
          <w:u w:val="single"/>
        </w:rPr>
        <w:t xml:space="preserve">      </w:t>
      </w:r>
      <w:r>
        <w:rPr>
          <w:rFonts w:hint="eastAsia"/>
          <w:sz w:val="32"/>
          <w:szCs w:val="32"/>
          <w:u w:val="single"/>
          <w:lang w:val="en-US" w:eastAsia="zh-CN"/>
        </w:rPr>
        <w:t xml:space="preserve"> 副教授</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4271527B">
      <w:pPr>
        <w:spacing w:line="920" w:lineRule="exact"/>
        <w:ind w:firstLine="2240"/>
        <w:rPr>
          <w:sz w:val="32"/>
          <w:szCs w:val="32"/>
          <w:u w:val="single"/>
        </w:rPr>
      </w:pPr>
      <w:r>
        <w:rPr>
          <w:rFonts w:hint="eastAsia"/>
          <w:sz w:val="32"/>
          <w:szCs w:val="32"/>
        </w:rPr>
        <w:t xml:space="preserve">填表日期 ： </w:t>
      </w:r>
      <w:r>
        <w:rPr>
          <w:rFonts w:hint="eastAsia"/>
          <w:sz w:val="32"/>
          <w:szCs w:val="32"/>
          <w:lang w:val="en-US" w:eastAsia="zh-CN"/>
        </w:rPr>
        <w:t>2025</w:t>
      </w:r>
      <w:r>
        <w:rPr>
          <w:rFonts w:hint="eastAsia"/>
          <w:sz w:val="32"/>
          <w:szCs w:val="32"/>
        </w:rPr>
        <w:t xml:space="preserve"> 年 </w:t>
      </w:r>
      <w:r>
        <w:rPr>
          <w:rFonts w:hint="eastAsia"/>
          <w:sz w:val="32"/>
          <w:szCs w:val="32"/>
          <w:lang w:val="en-US" w:eastAsia="zh-CN"/>
        </w:rPr>
        <w:t xml:space="preserve"> 6</w:t>
      </w:r>
      <w:r>
        <w:rPr>
          <w:rFonts w:hint="eastAsia"/>
          <w:sz w:val="32"/>
          <w:szCs w:val="32"/>
        </w:rPr>
        <w:t xml:space="preserve"> </w:t>
      </w:r>
      <w:r>
        <w:rPr>
          <w:rFonts w:hint="eastAsia"/>
          <w:sz w:val="32"/>
          <w:szCs w:val="32"/>
          <w:lang w:val="en-US" w:eastAsia="zh-CN"/>
        </w:rPr>
        <w:t xml:space="preserve"> </w:t>
      </w:r>
      <w:r>
        <w:rPr>
          <w:rFonts w:hint="eastAsia"/>
          <w:sz w:val="32"/>
          <w:szCs w:val="32"/>
        </w:rPr>
        <w:t xml:space="preserve">月  </w:t>
      </w:r>
      <w:r>
        <w:rPr>
          <w:rFonts w:hint="eastAsia"/>
          <w:sz w:val="32"/>
          <w:szCs w:val="32"/>
          <w:lang w:val="en-US" w:eastAsia="zh-CN"/>
        </w:rPr>
        <w:t>9</w:t>
      </w:r>
      <w:r>
        <w:rPr>
          <w:rFonts w:hint="eastAsia"/>
          <w:sz w:val="32"/>
          <w:szCs w:val="32"/>
        </w:rPr>
        <w:t xml:space="preserve"> </w:t>
      </w:r>
      <w:r>
        <w:rPr>
          <w:rFonts w:hint="eastAsia"/>
          <w:sz w:val="32"/>
          <w:szCs w:val="32"/>
          <w:lang w:val="en-US" w:eastAsia="zh-CN"/>
        </w:rPr>
        <w:t xml:space="preserve"> </w:t>
      </w:r>
      <w:r>
        <w:rPr>
          <w:rFonts w:hint="eastAsia"/>
          <w:sz w:val="32"/>
          <w:szCs w:val="32"/>
        </w:rPr>
        <w:t>日</w:t>
      </w:r>
    </w:p>
    <w:p w14:paraId="14F8DEB0">
      <w:pPr>
        <w:rPr>
          <w:sz w:val="24"/>
          <w:u w:val="single"/>
        </w:rPr>
      </w:pPr>
    </w:p>
    <w:p w14:paraId="27534622">
      <w:pPr>
        <w:rPr>
          <w:sz w:val="24"/>
          <w:u w:val="single"/>
        </w:rPr>
      </w:pPr>
    </w:p>
    <w:p w14:paraId="3ADE2030">
      <w:pPr>
        <w:rPr>
          <w:sz w:val="24"/>
          <w:u w:val="single"/>
        </w:rPr>
      </w:pPr>
    </w:p>
    <w:p w14:paraId="2E360401">
      <w:pPr>
        <w:rPr>
          <w:sz w:val="24"/>
          <w:u w:val="single"/>
        </w:rPr>
      </w:pPr>
    </w:p>
    <w:p w14:paraId="4878035E">
      <w:pPr>
        <w:rPr>
          <w:sz w:val="24"/>
          <w:u w:val="single"/>
        </w:rPr>
      </w:pPr>
    </w:p>
    <w:p w14:paraId="21836799">
      <w:pPr>
        <w:rPr>
          <w:sz w:val="24"/>
          <w:u w:val="single"/>
        </w:rPr>
      </w:pPr>
    </w:p>
    <w:p w14:paraId="71D22BAB">
      <w:pPr>
        <w:rPr>
          <w:b/>
          <w:spacing w:val="26"/>
          <w:sz w:val="24"/>
          <w:u w:val="single"/>
        </w:rPr>
      </w:pPr>
    </w:p>
    <w:p w14:paraId="6D1C5A4C">
      <w:pPr>
        <w:jc w:val="center"/>
        <w:rPr>
          <w:b/>
          <w:spacing w:val="26"/>
          <w:sz w:val="32"/>
          <w:szCs w:val="32"/>
        </w:rPr>
      </w:pPr>
      <w:r>
        <w:rPr>
          <w:rFonts w:hint="eastAsia"/>
          <w:b/>
          <w:spacing w:val="26"/>
          <w:sz w:val="32"/>
          <w:szCs w:val="32"/>
        </w:rPr>
        <w:t>海南师范大学印制</w:t>
      </w:r>
    </w:p>
    <w:p w14:paraId="2F02FBC8">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sz w:val="32"/>
        </w:rPr>
      </w:pPr>
      <w:r>
        <w:rPr>
          <w:sz w:val="32"/>
        </w:rPr>
        <w:br w:type="page"/>
      </w:r>
    </w:p>
    <w:p w14:paraId="55D13E0C">
      <w:pPr>
        <w:keepNext w:val="0"/>
        <w:keepLines w:val="0"/>
        <w:pageBreakBefore w:val="0"/>
        <w:widowControl w:val="0"/>
        <w:kinsoku/>
        <w:wordWrap/>
        <w:overflowPunct/>
        <w:topLinePunct w:val="0"/>
        <w:autoSpaceDE/>
        <w:autoSpaceDN/>
        <w:bidi w:val="0"/>
        <w:adjustRightInd/>
        <w:snapToGrid/>
        <w:ind w:left="0" w:leftChars="0" w:firstLine="720" w:firstLineChars="200"/>
        <w:textAlignment w:val="auto"/>
        <w:rPr>
          <w:spacing w:val="20"/>
          <w:sz w:val="32"/>
        </w:rPr>
      </w:pPr>
    </w:p>
    <w:p w14:paraId="44662D0E">
      <w:pPr>
        <w:jc w:val="center"/>
        <w:rPr>
          <w:rFonts w:hint="eastAsia" w:eastAsia="黑体"/>
          <w:spacing w:val="20"/>
          <w:sz w:val="44"/>
        </w:rPr>
        <w:sectPr>
          <w:pgSz w:w="11906" w:h="16838"/>
          <w:pgMar w:top="1440" w:right="964" w:bottom="1440" w:left="1247" w:header="851" w:footer="567" w:gutter="0"/>
          <w:cols w:space="425" w:num="1"/>
          <w:docGrid w:type="lines" w:linePitch="312" w:charSpace="0"/>
        </w:sectPr>
      </w:pPr>
    </w:p>
    <w:p w14:paraId="079007F3">
      <w:pPr>
        <w:jc w:val="center"/>
        <w:rPr>
          <w:rFonts w:eastAsia="黑体"/>
          <w:spacing w:val="20"/>
          <w:sz w:val="44"/>
        </w:rPr>
      </w:pPr>
      <w:r>
        <w:rPr>
          <w:rFonts w:hint="eastAsia" w:eastAsia="黑体"/>
          <w:spacing w:val="20"/>
          <w:sz w:val="44"/>
        </w:rPr>
        <w:t>专业技术人员资格认定申报表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2"/>
        <w:gridCol w:w="146"/>
        <w:gridCol w:w="1248"/>
        <w:gridCol w:w="983"/>
        <w:gridCol w:w="612"/>
        <w:gridCol w:w="807"/>
        <w:gridCol w:w="252"/>
        <w:gridCol w:w="1109"/>
        <w:gridCol w:w="806"/>
        <w:gridCol w:w="1182"/>
        <w:gridCol w:w="612"/>
        <w:gridCol w:w="1102"/>
      </w:tblGrid>
      <w:tr w14:paraId="3F48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1198" w:type="dxa"/>
            <w:gridSpan w:val="2"/>
            <w:vAlign w:val="center"/>
          </w:tcPr>
          <w:p w14:paraId="455C143E">
            <w:pPr>
              <w:jc w:val="center"/>
              <w:rPr>
                <w:rFonts w:hint="default" w:ascii="Times New Roman" w:hAnsi="Times New Roman" w:cs="Times New Roman"/>
                <w:spacing w:val="20"/>
                <w:szCs w:val="21"/>
              </w:rPr>
            </w:pPr>
            <w:r>
              <w:rPr>
                <w:rFonts w:hint="default" w:ascii="Times New Roman" w:hAnsi="Times New Roman" w:cs="Times New Roman"/>
                <w:spacing w:val="20"/>
                <w:szCs w:val="21"/>
              </w:rPr>
              <w:t>姓 名</w:t>
            </w:r>
          </w:p>
        </w:tc>
        <w:tc>
          <w:tcPr>
            <w:tcW w:w="1248" w:type="dxa"/>
            <w:vAlign w:val="center"/>
          </w:tcPr>
          <w:p w14:paraId="698B528B">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陈凤娟</w:t>
            </w:r>
          </w:p>
        </w:tc>
        <w:tc>
          <w:tcPr>
            <w:tcW w:w="983" w:type="dxa"/>
            <w:vAlign w:val="center"/>
          </w:tcPr>
          <w:p w14:paraId="72810B11">
            <w:pPr>
              <w:jc w:val="center"/>
              <w:rPr>
                <w:rFonts w:hint="default" w:ascii="Times New Roman" w:hAnsi="Times New Roman" w:cs="Times New Roman"/>
                <w:spacing w:val="20"/>
                <w:szCs w:val="21"/>
              </w:rPr>
            </w:pPr>
            <w:r>
              <w:rPr>
                <w:rFonts w:hint="default" w:ascii="Times New Roman" w:hAnsi="Times New Roman" w:cs="Times New Roman"/>
                <w:spacing w:val="20"/>
                <w:szCs w:val="21"/>
              </w:rPr>
              <w:t>性 别</w:t>
            </w:r>
          </w:p>
        </w:tc>
        <w:tc>
          <w:tcPr>
            <w:tcW w:w="612" w:type="dxa"/>
            <w:vAlign w:val="center"/>
          </w:tcPr>
          <w:p w14:paraId="1408909E">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女</w:t>
            </w:r>
          </w:p>
        </w:tc>
        <w:tc>
          <w:tcPr>
            <w:tcW w:w="807" w:type="dxa"/>
            <w:vAlign w:val="center"/>
          </w:tcPr>
          <w:p w14:paraId="269AE9EF">
            <w:pPr>
              <w:jc w:val="center"/>
              <w:rPr>
                <w:rFonts w:hint="default" w:ascii="Times New Roman" w:hAnsi="Times New Roman" w:cs="Times New Roman"/>
                <w:spacing w:val="20"/>
                <w:szCs w:val="21"/>
              </w:rPr>
            </w:pPr>
            <w:r>
              <w:rPr>
                <w:rFonts w:hint="default" w:ascii="Times New Roman" w:hAnsi="Times New Roman" w:cs="Times New Roman"/>
                <w:spacing w:val="20"/>
                <w:szCs w:val="21"/>
              </w:rPr>
              <w:t>出生</w:t>
            </w:r>
          </w:p>
          <w:p w14:paraId="6BB90215">
            <w:pPr>
              <w:jc w:val="center"/>
              <w:rPr>
                <w:rFonts w:hint="default" w:ascii="Times New Roman" w:hAnsi="Times New Roman" w:cs="Times New Roman"/>
                <w:spacing w:val="20"/>
                <w:szCs w:val="21"/>
              </w:rPr>
            </w:pPr>
            <w:r>
              <w:rPr>
                <w:rFonts w:hint="default" w:ascii="Times New Roman" w:hAnsi="Times New Roman" w:cs="Times New Roman"/>
                <w:spacing w:val="20"/>
                <w:szCs w:val="21"/>
              </w:rPr>
              <w:t>日期</w:t>
            </w:r>
          </w:p>
        </w:tc>
        <w:tc>
          <w:tcPr>
            <w:tcW w:w="1361" w:type="dxa"/>
            <w:gridSpan w:val="2"/>
            <w:vAlign w:val="center"/>
          </w:tcPr>
          <w:p w14:paraId="537F6233">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1990.02.05</w:t>
            </w:r>
          </w:p>
        </w:tc>
        <w:tc>
          <w:tcPr>
            <w:tcW w:w="806" w:type="dxa"/>
            <w:vAlign w:val="center"/>
          </w:tcPr>
          <w:p w14:paraId="631E908A">
            <w:pPr>
              <w:jc w:val="center"/>
              <w:rPr>
                <w:rFonts w:hint="default" w:ascii="Times New Roman" w:hAnsi="Times New Roman" w:eastAsia="宋体" w:cs="Times New Roman"/>
                <w:spacing w:val="20"/>
                <w:szCs w:val="21"/>
                <w:lang w:eastAsia="zh-CN"/>
              </w:rPr>
            </w:pPr>
            <w:r>
              <w:rPr>
                <w:rFonts w:hint="default" w:ascii="Times New Roman" w:hAnsi="Times New Roman" w:cs="Times New Roman"/>
                <w:spacing w:val="20"/>
                <w:szCs w:val="21"/>
                <w:lang w:val="en-US" w:eastAsia="zh-CN"/>
              </w:rPr>
              <w:t>籍贯</w:t>
            </w:r>
          </w:p>
        </w:tc>
        <w:tc>
          <w:tcPr>
            <w:tcW w:w="1182" w:type="dxa"/>
            <w:vAlign w:val="center"/>
          </w:tcPr>
          <w:p w14:paraId="0F685AA1">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甘肃定西</w:t>
            </w:r>
          </w:p>
        </w:tc>
        <w:tc>
          <w:tcPr>
            <w:tcW w:w="1714" w:type="dxa"/>
            <w:gridSpan w:val="2"/>
            <w:vMerge w:val="restart"/>
            <w:vAlign w:val="center"/>
          </w:tcPr>
          <w:p w14:paraId="7B0E2858">
            <w:pPr>
              <w:jc w:val="both"/>
              <w:rPr>
                <w:rFonts w:hint="default" w:ascii="Times New Roman" w:hAnsi="Times New Roman" w:cs="Times New Roman"/>
                <w:spacing w:val="20"/>
                <w:szCs w:val="21"/>
              </w:rPr>
            </w:pPr>
            <w:bookmarkStart w:id="2" w:name="_GoBack"/>
            <w:bookmarkEnd w:id="2"/>
          </w:p>
        </w:tc>
      </w:tr>
      <w:tr w14:paraId="05613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trPr>
        <w:tc>
          <w:tcPr>
            <w:tcW w:w="1198" w:type="dxa"/>
            <w:gridSpan w:val="2"/>
            <w:vAlign w:val="center"/>
          </w:tcPr>
          <w:p w14:paraId="410B5B5B">
            <w:pPr>
              <w:jc w:val="center"/>
              <w:rPr>
                <w:rFonts w:hint="default" w:ascii="Times New Roman" w:hAnsi="Times New Roman" w:cs="Times New Roman"/>
                <w:spacing w:val="20"/>
                <w:szCs w:val="21"/>
              </w:rPr>
            </w:pPr>
            <w:r>
              <w:rPr>
                <w:rFonts w:hint="default" w:ascii="Times New Roman" w:hAnsi="Times New Roman" w:cs="Times New Roman"/>
                <w:spacing w:val="20"/>
                <w:szCs w:val="21"/>
              </w:rPr>
              <w:t>民  族</w:t>
            </w:r>
          </w:p>
        </w:tc>
        <w:tc>
          <w:tcPr>
            <w:tcW w:w="1248" w:type="dxa"/>
            <w:vAlign w:val="center"/>
          </w:tcPr>
          <w:p w14:paraId="71AFB477">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汉</w:t>
            </w:r>
          </w:p>
        </w:tc>
        <w:tc>
          <w:tcPr>
            <w:tcW w:w="983" w:type="dxa"/>
            <w:vAlign w:val="center"/>
          </w:tcPr>
          <w:p w14:paraId="6712E6D4">
            <w:pPr>
              <w:jc w:val="center"/>
              <w:rPr>
                <w:rFonts w:hint="default" w:ascii="Times New Roman" w:hAnsi="Times New Roman" w:cs="Times New Roman"/>
                <w:spacing w:val="20"/>
                <w:szCs w:val="21"/>
              </w:rPr>
            </w:pPr>
            <w:r>
              <w:rPr>
                <w:rFonts w:hint="default" w:ascii="Times New Roman" w:hAnsi="Times New Roman" w:cs="Times New Roman"/>
                <w:spacing w:val="20"/>
                <w:szCs w:val="21"/>
              </w:rPr>
              <w:t>政 治</w:t>
            </w:r>
          </w:p>
          <w:p w14:paraId="03D0D5B6">
            <w:pPr>
              <w:jc w:val="center"/>
              <w:rPr>
                <w:rFonts w:hint="default" w:ascii="Times New Roman" w:hAnsi="Times New Roman" w:eastAsia="宋体" w:cs="Times New Roman"/>
                <w:spacing w:val="20"/>
                <w:szCs w:val="21"/>
                <w:lang w:eastAsia="zh-CN"/>
              </w:rPr>
            </w:pPr>
            <w:r>
              <w:rPr>
                <w:rFonts w:hint="default" w:ascii="Times New Roman" w:hAnsi="Times New Roman" w:cs="Times New Roman"/>
                <w:spacing w:val="20"/>
                <w:szCs w:val="21"/>
              </w:rPr>
              <w:t xml:space="preserve">面 </w:t>
            </w:r>
            <w:r>
              <w:rPr>
                <w:rFonts w:hint="default" w:ascii="Times New Roman" w:hAnsi="Times New Roman" w:cs="Times New Roman"/>
                <w:spacing w:val="20"/>
                <w:szCs w:val="21"/>
                <w:lang w:val="en-US" w:eastAsia="zh-CN"/>
              </w:rPr>
              <w:t>貌</w:t>
            </w:r>
          </w:p>
        </w:tc>
        <w:tc>
          <w:tcPr>
            <w:tcW w:w="2780" w:type="dxa"/>
            <w:gridSpan w:val="4"/>
            <w:vAlign w:val="center"/>
          </w:tcPr>
          <w:p w14:paraId="684FFDE9">
            <w:pPr>
              <w:jc w:val="center"/>
              <w:rPr>
                <w:rFonts w:hint="default" w:ascii="Times New Roman" w:hAnsi="Times New Roman" w:cs="Times New Roman"/>
                <w:spacing w:val="20"/>
                <w:szCs w:val="21"/>
                <w:lang w:val="en-US"/>
              </w:rPr>
            </w:pPr>
            <w:r>
              <w:rPr>
                <w:rFonts w:hint="default" w:ascii="Times New Roman" w:hAnsi="Times New Roman" w:cs="Times New Roman"/>
                <w:spacing w:val="20"/>
                <w:szCs w:val="21"/>
                <w:lang w:val="en-US" w:eastAsia="zh-CN"/>
              </w:rPr>
              <w:t>中共党员</w:t>
            </w:r>
          </w:p>
        </w:tc>
        <w:tc>
          <w:tcPr>
            <w:tcW w:w="806" w:type="dxa"/>
            <w:vAlign w:val="center"/>
          </w:tcPr>
          <w:p w14:paraId="5CA0F8A9">
            <w:pPr>
              <w:jc w:val="center"/>
              <w:rPr>
                <w:rFonts w:hint="default" w:ascii="Times New Roman" w:hAnsi="Times New Roman" w:cs="Times New Roman"/>
                <w:spacing w:val="20"/>
                <w:szCs w:val="21"/>
              </w:rPr>
            </w:pPr>
            <w:r>
              <w:rPr>
                <w:rFonts w:hint="default" w:ascii="Times New Roman" w:hAnsi="Times New Roman" w:cs="Times New Roman"/>
                <w:spacing w:val="20"/>
                <w:szCs w:val="21"/>
              </w:rPr>
              <w:t>身体</w:t>
            </w:r>
          </w:p>
          <w:p w14:paraId="59C6A337">
            <w:pPr>
              <w:jc w:val="center"/>
              <w:rPr>
                <w:rFonts w:hint="default" w:ascii="Times New Roman" w:hAnsi="Times New Roman" w:cs="Times New Roman"/>
                <w:spacing w:val="20"/>
                <w:szCs w:val="21"/>
              </w:rPr>
            </w:pPr>
            <w:r>
              <w:rPr>
                <w:rFonts w:hint="default" w:ascii="Times New Roman" w:hAnsi="Times New Roman" w:cs="Times New Roman"/>
                <w:spacing w:val="20"/>
                <w:szCs w:val="21"/>
              </w:rPr>
              <w:t>状况</w:t>
            </w:r>
          </w:p>
        </w:tc>
        <w:tc>
          <w:tcPr>
            <w:tcW w:w="1182" w:type="dxa"/>
            <w:vAlign w:val="center"/>
          </w:tcPr>
          <w:p w14:paraId="38597933">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良好</w:t>
            </w:r>
          </w:p>
        </w:tc>
        <w:tc>
          <w:tcPr>
            <w:tcW w:w="1714" w:type="dxa"/>
            <w:gridSpan w:val="2"/>
            <w:vMerge w:val="continue"/>
          </w:tcPr>
          <w:p w14:paraId="4028A138">
            <w:pPr>
              <w:jc w:val="center"/>
              <w:rPr>
                <w:rFonts w:hint="default" w:ascii="Times New Roman" w:hAnsi="Times New Roman" w:cs="Times New Roman"/>
                <w:spacing w:val="20"/>
                <w:szCs w:val="21"/>
              </w:rPr>
            </w:pPr>
          </w:p>
        </w:tc>
      </w:tr>
      <w:tr w14:paraId="5683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2446" w:type="dxa"/>
            <w:gridSpan w:val="3"/>
            <w:vAlign w:val="center"/>
          </w:tcPr>
          <w:p w14:paraId="34A0D7A2">
            <w:pPr>
              <w:jc w:val="center"/>
              <w:rPr>
                <w:rFonts w:hint="default" w:ascii="Times New Roman" w:hAnsi="Times New Roman" w:cs="Times New Roman"/>
                <w:spacing w:val="20"/>
                <w:szCs w:val="21"/>
              </w:rPr>
            </w:pPr>
            <w:r>
              <w:rPr>
                <w:rFonts w:hint="default" w:ascii="Times New Roman" w:hAnsi="Times New Roman" w:cs="Times New Roman"/>
                <w:spacing w:val="20"/>
                <w:szCs w:val="21"/>
              </w:rPr>
              <w:t>身份证号</w:t>
            </w:r>
          </w:p>
        </w:tc>
        <w:tc>
          <w:tcPr>
            <w:tcW w:w="5751" w:type="dxa"/>
            <w:gridSpan w:val="7"/>
            <w:vAlign w:val="center"/>
          </w:tcPr>
          <w:p w14:paraId="616720CC">
            <w:pPr>
              <w:jc w:val="center"/>
              <w:rPr>
                <w:rFonts w:hint="default" w:ascii="Times New Roman" w:hAnsi="Times New Roman" w:eastAsia="宋体" w:cs="Times New Roman"/>
                <w:spacing w:val="20"/>
                <w:szCs w:val="21"/>
                <w:lang w:val="en-US" w:eastAsia="zh-CN"/>
              </w:rPr>
            </w:pPr>
          </w:p>
        </w:tc>
        <w:tc>
          <w:tcPr>
            <w:tcW w:w="1714" w:type="dxa"/>
            <w:gridSpan w:val="2"/>
            <w:vMerge w:val="continue"/>
          </w:tcPr>
          <w:p w14:paraId="10F112A0">
            <w:pPr>
              <w:jc w:val="center"/>
              <w:rPr>
                <w:rFonts w:hint="default" w:ascii="Times New Roman" w:hAnsi="Times New Roman" w:cs="Times New Roman"/>
                <w:spacing w:val="20"/>
                <w:szCs w:val="21"/>
              </w:rPr>
            </w:pPr>
          </w:p>
        </w:tc>
      </w:tr>
      <w:tr w14:paraId="69E7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1198" w:type="dxa"/>
            <w:gridSpan w:val="2"/>
            <w:vMerge w:val="restart"/>
            <w:textDirection w:val="tbRlV"/>
            <w:vAlign w:val="center"/>
          </w:tcPr>
          <w:p w14:paraId="18B66E21">
            <w:pPr>
              <w:ind w:left="113" w:right="113"/>
              <w:jc w:val="center"/>
              <w:rPr>
                <w:rFonts w:hint="default" w:ascii="Times New Roman" w:hAnsi="Times New Roman" w:cs="Times New Roman"/>
                <w:spacing w:val="20"/>
                <w:szCs w:val="21"/>
              </w:rPr>
            </w:pPr>
            <w:r>
              <w:rPr>
                <w:rFonts w:hint="default" w:ascii="Times New Roman" w:hAnsi="Times New Roman" w:cs="Times New Roman"/>
                <w:spacing w:val="20"/>
                <w:szCs w:val="21"/>
              </w:rPr>
              <w:t>最高学历</w:t>
            </w:r>
          </w:p>
        </w:tc>
        <w:tc>
          <w:tcPr>
            <w:tcW w:w="1248" w:type="dxa"/>
            <w:vAlign w:val="center"/>
          </w:tcPr>
          <w:p w14:paraId="3602244C">
            <w:pPr>
              <w:jc w:val="center"/>
              <w:rPr>
                <w:rFonts w:hint="default" w:ascii="Times New Roman" w:hAnsi="Times New Roman" w:cs="Times New Roman"/>
                <w:spacing w:val="20"/>
                <w:szCs w:val="21"/>
              </w:rPr>
            </w:pPr>
            <w:r>
              <w:rPr>
                <w:rFonts w:hint="default" w:ascii="Times New Roman" w:hAnsi="Times New Roman" w:cs="Times New Roman"/>
                <w:spacing w:val="20"/>
                <w:szCs w:val="21"/>
              </w:rPr>
              <w:t>毕业</w:t>
            </w:r>
          </w:p>
          <w:p w14:paraId="1F8AEA5A">
            <w:pPr>
              <w:jc w:val="center"/>
              <w:rPr>
                <w:rFonts w:hint="default" w:ascii="Times New Roman" w:hAnsi="Times New Roman" w:cs="Times New Roman"/>
                <w:spacing w:val="20"/>
                <w:szCs w:val="21"/>
              </w:rPr>
            </w:pPr>
            <w:r>
              <w:rPr>
                <w:rFonts w:hint="default" w:ascii="Times New Roman" w:hAnsi="Times New Roman" w:cs="Times New Roman"/>
                <w:spacing w:val="20"/>
                <w:szCs w:val="21"/>
              </w:rPr>
              <w:t>时间</w:t>
            </w:r>
          </w:p>
        </w:tc>
        <w:tc>
          <w:tcPr>
            <w:tcW w:w="2654" w:type="dxa"/>
            <w:gridSpan w:val="4"/>
            <w:vAlign w:val="center"/>
          </w:tcPr>
          <w:p w14:paraId="43D9047D">
            <w:pPr>
              <w:jc w:val="center"/>
              <w:rPr>
                <w:rFonts w:hint="default" w:ascii="Times New Roman" w:hAnsi="Times New Roman" w:cs="Times New Roman"/>
                <w:spacing w:val="20"/>
                <w:szCs w:val="21"/>
              </w:rPr>
            </w:pPr>
            <w:r>
              <w:rPr>
                <w:rFonts w:hint="default" w:ascii="Times New Roman" w:hAnsi="Times New Roman" w:cs="Times New Roman"/>
                <w:spacing w:val="20"/>
                <w:szCs w:val="21"/>
              </w:rPr>
              <w:t>院     校</w:t>
            </w:r>
          </w:p>
        </w:tc>
        <w:tc>
          <w:tcPr>
            <w:tcW w:w="1915" w:type="dxa"/>
            <w:gridSpan w:val="2"/>
            <w:vAlign w:val="center"/>
          </w:tcPr>
          <w:p w14:paraId="6170AAD0">
            <w:pPr>
              <w:jc w:val="center"/>
              <w:rPr>
                <w:rFonts w:hint="default" w:ascii="Times New Roman" w:hAnsi="Times New Roman" w:cs="Times New Roman"/>
                <w:spacing w:val="20"/>
                <w:szCs w:val="21"/>
              </w:rPr>
            </w:pPr>
            <w:r>
              <w:rPr>
                <w:rFonts w:hint="default" w:ascii="Times New Roman" w:hAnsi="Times New Roman" w:cs="Times New Roman"/>
                <w:spacing w:val="20"/>
                <w:szCs w:val="21"/>
              </w:rPr>
              <w:t>专     业</w:t>
            </w:r>
          </w:p>
        </w:tc>
        <w:tc>
          <w:tcPr>
            <w:tcW w:w="1794" w:type="dxa"/>
            <w:gridSpan w:val="2"/>
            <w:vAlign w:val="center"/>
          </w:tcPr>
          <w:p w14:paraId="2F494366">
            <w:pPr>
              <w:jc w:val="center"/>
              <w:rPr>
                <w:rFonts w:hint="default" w:ascii="Times New Roman" w:hAnsi="Times New Roman" w:cs="Times New Roman"/>
                <w:spacing w:val="20"/>
                <w:szCs w:val="21"/>
              </w:rPr>
            </w:pPr>
            <w:r>
              <w:rPr>
                <w:rFonts w:hint="default" w:ascii="Times New Roman" w:hAnsi="Times New Roman" w:cs="Times New Roman"/>
                <w:spacing w:val="20"/>
                <w:szCs w:val="21"/>
              </w:rPr>
              <w:t>学  制</w:t>
            </w:r>
          </w:p>
        </w:tc>
        <w:tc>
          <w:tcPr>
            <w:tcW w:w="1102" w:type="dxa"/>
            <w:vAlign w:val="center"/>
          </w:tcPr>
          <w:p w14:paraId="11800D86">
            <w:pPr>
              <w:jc w:val="center"/>
              <w:rPr>
                <w:rFonts w:hint="default" w:ascii="Times New Roman" w:hAnsi="Times New Roman" w:cs="Times New Roman"/>
                <w:spacing w:val="20"/>
                <w:szCs w:val="21"/>
              </w:rPr>
            </w:pPr>
            <w:r>
              <w:rPr>
                <w:rFonts w:hint="default" w:ascii="Times New Roman" w:hAnsi="Times New Roman" w:cs="Times New Roman"/>
                <w:spacing w:val="20"/>
                <w:szCs w:val="21"/>
              </w:rPr>
              <w:t>学  位</w:t>
            </w:r>
          </w:p>
        </w:tc>
      </w:tr>
      <w:tr w14:paraId="332D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trPr>
        <w:tc>
          <w:tcPr>
            <w:tcW w:w="1198" w:type="dxa"/>
            <w:gridSpan w:val="2"/>
            <w:vMerge w:val="continue"/>
            <w:tcBorders>
              <w:bottom w:val="single" w:color="auto" w:sz="4" w:space="0"/>
            </w:tcBorders>
            <w:textDirection w:val="tbRlV"/>
          </w:tcPr>
          <w:p w14:paraId="2A69F5A6">
            <w:pPr>
              <w:ind w:left="113" w:right="113"/>
              <w:rPr>
                <w:rFonts w:hint="default" w:ascii="Times New Roman" w:hAnsi="Times New Roman" w:cs="Times New Roman"/>
                <w:spacing w:val="20"/>
                <w:szCs w:val="21"/>
              </w:rPr>
            </w:pPr>
          </w:p>
        </w:tc>
        <w:tc>
          <w:tcPr>
            <w:tcW w:w="1248" w:type="dxa"/>
            <w:tcBorders>
              <w:bottom w:val="single" w:color="auto" w:sz="4" w:space="0"/>
            </w:tcBorders>
            <w:vAlign w:val="center"/>
          </w:tcPr>
          <w:p w14:paraId="7C451763">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2021.06</w:t>
            </w:r>
          </w:p>
        </w:tc>
        <w:tc>
          <w:tcPr>
            <w:tcW w:w="2654" w:type="dxa"/>
            <w:gridSpan w:val="4"/>
            <w:tcBorders>
              <w:bottom w:val="single" w:color="auto" w:sz="4" w:space="0"/>
            </w:tcBorders>
            <w:vAlign w:val="center"/>
          </w:tcPr>
          <w:p w14:paraId="657735EC">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华南理工大学</w:t>
            </w:r>
          </w:p>
        </w:tc>
        <w:tc>
          <w:tcPr>
            <w:tcW w:w="1915" w:type="dxa"/>
            <w:gridSpan w:val="2"/>
            <w:tcBorders>
              <w:bottom w:val="single" w:color="auto" w:sz="4" w:space="0"/>
            </w:tcBorders>
            <w:vAlign w:val="center"/>
          </w:tcPr>
          <w:p w14:paraId="00227090">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有机化学</w:t>
            </w:r>
          </w:p>
        </w:tc>
        <w:tc>
          <w:tcPr>
            <w:tcW w:w="1794" w:type="dxa"/>
            <w:gridSpan w:val="2"/>
            <w:tcBorders>
              <w:bottom w:val="single" w:color="auto" w:sz="4" w:space="0"/>
            </w:tcBorders>
            <w:vAlign w:val="center"/>
          </w:tcPr>
          <w:p w14:paraId="2BFB12A9">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三年</w:t>
            </w:r>
          </w:p>
        </w:tc>
        <w:tc>
          <w:tcPr>
            <w:tcW w:w="1102" w:type="dxa"/>
            <w:tcBorders>
              <w:bottom w:val="single" w:color="auto" w:sz="4" w:space="0"/>
            </w:tcBorders>
            <w:vAlign w:val="center"/>
          </w:tcPr>
          <w:p w14:paraId="621B54BB">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理学博士</w:t>
            </w:r>
          </w:p>
        </w:tc>
      </w:tr>
      <w:tr w14:paraId="6DE7D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 w:hRule="atLeast"/>
        </w:trPr>
        <w:tc>
          <w:tcPr>
            <w:tcW w:w="1198" w:type="dxa"/>
            <w:gridSpan w:val="2"/>
            <w:vAlign w:val="center"/>
          </w:tcPr>
          <w:p w14:paraId="019024AF">
            <w:pPr>
              <w:jc w:val="center"/>
              <w:rPr>
                <w:rFonts w:hint="default" w:ascii="Times New Roman" w:hAnsi="Times New Roman" w:cs="Times New Roman"/>
                <w:spacing w:val="20"/>
                <w:szCs w:val="21"/>
              </w:rPr>
            </w:pPr>
            <w:r>
              <w:rPr>
                <w:rFonts w:hint="default" w:ascii="Times New Roman" w:hAnsi="Times New Roman" w:cs="Times New Roman"/>
                <w:spacing w:val="20"/>
                <w:szCs w:val="21"/>
              </w:rPr>
              <w:t>会何种外语，程度如何</w:t>
            </w:r>
          </w:p>
        </w:tc>
        <w:tc>
          <w:tcPr>
            <w:tcW w:w="8713" w:type="dxa"/>
            <w:gridSpan w:val="10"/>
            <w:vAlign w:val="center"/>
          </w:tcPr>
          <w:p w14:paraId="034A62EC">
            <w:pPr>
              <w:jc w:val="center"/>
              <w:rPr>
                <w:rFonts w:hint="eastAsia" w:ascii="Times New Roman" w:hAnsi="Times New Roman" w:eastAsia="宋体" w:cs="Times New Roman"/>
                <w:spacing w:val="20"/>
                <w:szCs w:val="21"/>
                <w:lang w:eastAsia="zh-CN"/>
              </w:rPr>
            </w:pPr>
            <w:r>
              <w:rPr>
                <w:rFonts w:hint="default" w:ascii="Times New Roman" w:hAnsi="Times New Roman" w:cs="Times New Roman"/>
                <w:spacing w:val="20"/>
                <w:szCs w:val="21"/>
              </w:rPr>
              <w:t>英语，可</w:t>
            </w:r>
            <w:r>
              <w:rPr>
                <w:rFonts w:hint="eastAsia" w:cs="Times New Roman"/>
                <w:spacing w:val="20"/>
                <w:szCs w:val="21"/>
                <w:lang w:val="en-US" w:eastAsia="zh-CN"/>
              </w:rPr>
              <w:t>听说</w:t>
            </w:r>
            <w:r>
              <w:rPr>
                <w:rFonts w:hint="default" w:ascii="Times New Roman" w:hAnsi="Times New Roman" w:cs="Times New Roman"/>
                <w:spacing w:val="20"/>
                <w:szCs w:val="21"/>
              </w:rPr>
              <w:t>阅读相关领域文献，完成SCI论文</w:t>
            </w:r>
            <w:r>
              <w:rPr>
                <w:rFonts w:hint="eastAsia" w:cs="Times New Roman"/>
                <w:spacing w:val="20"/>
                <w:szCs w:val="21"/>
                <w:lang w:val="en-US" w:eastAsia="zh-CN"/>
              </w:rPr>
              <w:t>撰写</w:t>
            </w:r>
          </w:p>
        </w:tc>
      </w:tr>
      <w:tr w14:paraId="25AA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trPr>
        <w:tc>
          <w:tcPr>
            <w:tcW w:w="1198" w:type="dxa"/>
            <w:gridSpan w:val="2"/>
            <w:vAlign w:val="center"/>
          </w:tcPr>
          <w:p w14:paraId="2E3416F8">
            <w:pPr>
              <w:jc w:val="center"/>
              <w:rPr>
                <w:rFonts w:hint="default" w:ascii="Times New Roman" w:hAnsi="Times New Roman" w:cs="Times New Roman"/>
                <w:spacing w:val="20"/>
                <w:szCs w:val="21"/>
              </w:rPr>
            </w:pPr>
            <w:r>
              <w:rPr>
                <w:rFonts w:hint="default" w:ascii="Times New Roman" w:hAnsi="Times New Roman" w:cs="Times New Roman"/>
                <w:spacing w:val="20"/>
                <w:szCs w:val="21"/>
              </w:rPr>
              <w:t>参加学术团体及社会兼职情况</w:t>
            </w:r>
          </w:p>
        </w:tc>
        <w:tc>
          <w:tcPr>
            <w:tcW w:w="8713" w:type="dxa"/>
            <w:gridSpan w:val="10"/>
            <w:vAlign w:val="center"/>
          </w:tcPr>
          <w:p w14:paraId="25B405B0">
            <w:pPr>
              <w:jc w:val="center"/>
              <w:rPr>
                <w:rFonts w:hint="default" w:ascii="Times New Roman" w:hAnsi="Times New Roman" w:eastAsia="宋体" w:cs="Times New Roman"/>
                <w:spacing w:val="20"/>
                <w:szCs w:val="21"/>
                <w:lang w:val="en-US" w:eastAsia="zh-CN"/>
              </w:rPr>
            </w:pPr>
            <w:r>
              <w:rPr>
                <w:rFonts w:hint="eastAsia" w:cs="Times New Roman"/>
                <w:spacing w:val="20"/>
                <w:szCs w:val="21"/>
                <w:lang w:val="en-US" w:eastAsia="zh-CN"/>
              </w:rPr>
              <w:t>中国化学会会员</w:t>
            </w:r>
          </w:p>
        </w:tc>
      </w:tr>
      <w:tr w14:paraId="6C8C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2446" w:type="dxa"/>
            <w:gridSpan w:val="3"/>
            <w:vAlign w:val="center"/>
          </w:tcPr>
          <w:p w14:paraId="39BF94A6">
            <w:pPr>
              <w:jc w:val="center"/>
              <w:rPr>
                <w:rFonts w:hint="default" w:ascii="Times New Roman" w:hAnsi="Times New Roman" w:cs="Times New Roman"/>
                <w:spacing w:val="20"/>
                <w:szCs w:val="21"/>
              </w:rPr>
            </w:pPr>
            <w:r>
              <w:rPr>
                <w:rFonts w:hint="default" w:ascii="Times New Roman" w:hAnsi="Times New Roman" w:cs="Times New Roman"/>
                <w:spacing w:val="20"/>
                <w:szCs w:val="21"/>
              </w:rPr>
              <w:t>本人档案存放单位</w:t>
            </w:r>
          </w:p>
        </w:tc>
        <w:tc>
          <w:tcPr>
            <w:tcW w:w="3763" w:type="dxa"/>
            <w:gridSpan w:val="5"/>
            <w:vAlign w:val="center"/>
          </w:tcPr>
          <w:p w14:paraId="2520C9BF">
            <w:pPr>
              <w:jc w:val="center"/>
              <w:rPr>
                <w:rFonts w:hint="default" w:ascii="Times New Roman" w:hAnsi="Times New Roman" w:cs="Times New Roman"/>
                <w:spacing w:val="20"/>
                <w:szCs w:val="21"/>
              </w:rPr>
            </w:pPr>
            <w:r>
              <w:rPr>
                <w:rFonts w:hint="default" w:ascii="Times New Roman" w:hAnsi="Times New Roman" w:cs="Times New Roman"/>
                <w:spacing w:val="20"/>
                <w:szCs w:val="21"/>
              </w:rPr>
              <w:t>海南师范大学</w:t>
            </w:r>
          </w:p>
        </w:tc>
        <w:tc>
          <w:tcPr>
            <w:tcW w:w="806" w:type="dxa"/>
            <w:vAlign w:val="center"/>
          </w:tcPr>
          <w:p w14:paraId="4CA957DE">
            <w:pPr>
              <w:jc w:val="center"/>
              <w:rPr>
                <w:rFonts w:hint="default" w:ascii="Times New Roman" w:hAnsi="Times New Roman" w:cs="Times New Roman"/>
                <w:spacing w:val="20"/>
                <w:szCs w:val="21"/>
              </w:rPr>
            </w:pPr>
            <w:r>
              <w:rPr>
                <w:rFonts w:hint="default" w:ascii="Times New Roman" w:hAnsi="Times New Roman" w:cs="Times New Roman"/>
                <w:spacing w:val="20"/>
                <w:szCs w:val="21"/>
              </w:rPr>
              <w:t>联系电话</w:t>
            </w:r>
          </w:p>
        </w:tc>
        <w:tc>
          <w:tcPr>
            <w:tcW w:w="2896" w:type="dxa"/>
            <w:gridSpan w:val="3"/>
            <w:vAlign w:val="center"/>
          </w:tcPr>
          <w:p w14:paraId="14187DC5">
            <w:pPr>
              <w:jc w:val="center"/>
              <w:rPr>
                <w:rFonts w:hint="default" w:ascii="Times New Roman" w:hAnsi="Times New Roman" w:cs="Times New Roman"/>
                <w:spacing w:val="20"/>
                <w:szCs w:val="21"/>
              </w:rPr>
            </w:pPr>
            <w:r>
              <w:rPr>
                <w:rFonts w:hint="default" w:ascii="Times New Roman" w:hAnsi="Times New Roman" w:cs="Times New Roman"/>
                <w:spacing w:val="20"/>
                <w:szCs w:val="21"/>
              </w:rPr>
              <w:t>0898-65888166</w:t>
            </w:r>
          </w:p>
        </w:tc>
      </w:tr>
      <w:tr w14:paraId="2343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 w:hRule="atLeast"/>
        </w:trPr>
        <w:tc>
          <w:tcPr>
            <w:tcW w:w="2446" w:type="dxa"/>
            <w:gridSpan w:val="3"/>
            <w:vAlign w:val="center"/>
          </w:tcPr>
          <w:p w14:paraId="20E89C09">
            <w:pPr>
              <w:jc w:val="center"/>
              <w:rPr>
                <w:rFonts w:hint="default" w:ascii="Times New Roman" w:hAnsi="Times New Roman" w:cs="Times New Roman"/>
                <w:spacing w:val="20"/>
                <w:szCs w:val="21"/>
              </w:rPr>
            </w:pPr>
            <w:r>
              <w:rPr>
                <w:rFonts w:hint="default" w:ascii="Times New Roman" w:hAnsi="Times New Roman" w:cs="Times New Roman"/>
                <w:spacing w:val="20"/>
                <w:szCs w:val="21"/>
              </w:rPr>
              <w:t>近三年年度考核结论</w:t>
            </w:r>
          </w:p>
        </w:tc>
        <w:tc>
          <w:tcPr>
            <w:tcW w:w="7465" w:type="dxa"/>
            <w:gridSpan w:val="9"/>
            <w:vAlign w:val="center"/>
          </w:tcPr>
          <w:p w14:paraId="022D2E2B">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合格</w:t>
            </w:r>
          </w:p>
        </w:tc>
      </w:tr>
      <w:tr w14:paraId="62B04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2446" w:type="dxa"/>
            <w:gridSpan w:val="3"/>
            <w:vAlign w:val="center"/>
          </w:tcPr>
          <w:p w14:paraId="118C0AA4">
            <w:pPr>
              <w:jc w:val="center"/>
              <w:rPr>
                <w:rFonts w:hint="default" w:ascii="Times New Roman" w:hAnsi="Times New Roman" w:cs="Times New Roman"/>
                <w:color w:val="000000" w:themeColor="text1"/>
                <w:spacing w:val="20"/>
                <w:szCs w:val="21"/>
              </w:rPr>
            </w:pPr>
            <w:r>
              <w:rPr>
                <w:rFonts w:hint="default" w:ascii="Times New Roman" w:hAnsi="Times New Roman" w:cs="Times New Roman"/>
                <w:color w:val="000000" w:themeColor="text1"/>
                <w:spacing w:val="20"/>
                <w:szCs w:val="21"/>
              </w:rPr>
              <w:t>近三年师德考核结论</w:t>
            </w:r>
          </w:p>
        </w:tc>
        <w:tc>
          <w:tcPr>
            <w:tcW w:w="7465" w:type="dxa"/>
            <w:gridSpan w:val="9"/>
            <w:vAlign w:val="center"/>
          </w:tcPr>
          <w:p w14:paraId="38B36F70">
            <w:pPr>
              <w:jc w:val="center"/>
              <w:rPr>
                <w:rFonts w:hint="default" w:ascii="Times New Roman" w:hAnsi="Times New Roman" w:eastAsia="宋体" w:cs="Times New Roman"/>
                <w:spacing w:val="20"/>
                <w:szCs w:val="21"/>
                <w:lang w:val="en-US" w:eastAsia="zh-CN"/>
              </w:rPr>
            </w:pPr>
            <w:r>
              <w:rPr>
                <w:rFonts w:hint="default" w:ascii="Times New Roman" w:hAnsi="Times New Roman" w:cs="Times New Roman"/>
                <w:spacing w:val="20"/>
                <w:szCs w:val="21"/>
                <w:lang w:val="en-US" w:eastAsia="zh-CN"/>
              </w:rPr>
              <w:t>合格</w:t>
            </w:r>
          </w:p>
        </w:tc>
      </w:tr>
      <w:tr w14:paraId="53830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7" w:hRule="atLeast"/>
        </w:trPr>
        <w:tc>
          <w:tcPr>
            <w:tcW w:w="1052" w:type="dxa"/>
            <w:textDirection w:val="tbRlV"/>
            <w:vAlign w:val="center"/>
          </w:tcPr>
          <w:p w14:paraId="6367C8A3">
            <w:pPr>
              <w:ind w:left="113" w:leftChars="54" w:right="113" w:firstLine="712" w:firstLineChars="285"/>
              <w:rPr>
                <w:rFonts w:hint="default" w:ascii="Times New Roman" w:hAnsi="Times New Roman" w:cs="Times New Roman"/>
                <w:spacing w:val="20"/>
                <w:szCs w:val="21"/>
              </w:rPr>
            </w:pPr>
            <w:r>
              <w:rPr>
                <w:rFonts w:hint="default" w:ascii="Times New Roman" w:hAnsi="Times New Roman" w:cs="Times New Roman"/>
                <w:spacing w:val="20"/>
                <w:szCs w:val="21"/>
              </w:rPr>
              <w:t>主 要 学 习 工 作 经 历</w:t>
            </w:r>
          </w:p>
        </w:tc>
        <w:tc>
          <w:tcPr>
            <w:tcW w:w="8859" w:type="dxa"/>
            <w:gridSpan w:val="11"/>
          </w:tcPr>
          <w:p w14:paraId="3F68E02B">
            <w:pPr>
              <w:keepNext w:val="0"/>
              <w:keepLines w:val="0"/>
              <w:pageBreakBefore w:val="0"/>
              <w:widowControl w:val="0"/>
              <w:kinsoku/>
              <w:wordWrap/>
              <w:overflowPunct/>
              <w:topLinePunct w:val="0"/>
              <w:autoSpaceDE/>
              <w:autoSpaceDN/>
              <w:bidi w:val="0"/>
              <w:adjustRightInd/>
              <w:snapToGrid/>
              <w:spacing w:before="313" w:beforeLines="100" w:line="360" w:lineRule="auto"/>
              <w:jc w:val="left"/>
              <w:textAlignment w:val="auto"/>
              <w:rPr>
                <w:rFonts w:hint="default" w:ascii="Times New Roman" w:hAnsi="Times New Roman" w:cs="Times New Roman"/>
                <w:spacing w:val="20"/>
                <w:szCs w:val="21"/>
              </w:rPr>
            </w:pPr>
            <w:r>
              <w:rPr>
                <w:rFonts w:hint="default" w:ascii="Times New Roman" w:hAnsi="Times New Roman" w:cs="Times New Roman"/>
                <w:spacing w:val="20"/>
                <w:szCs w:val="21"/>
              </w:rPr>
              <w:t>2010.9</w:t>
            </w:r>
            <w:r>
              <w:rPr>
                <w:rFonts w:hint="eastAsia" w:cs="Times New Roman"/>
                <w:spacing w:val="20"/>
                <w:szCs w:val="21"/>
                <w:lang w:val="en-US" w:eastAsia="zh-CN"/>
              </w:rPr>
              <w:t xml:space="preserve"> </w:t>
            </w:r>
            <w:r>
              <w:rPr>
                <w:rFonts w:hint="default" w:ascii="Times New Roman" w:hAnsi="Times New Roman" w:cs="Times New Roman"/>
                <w:spacing w:val="20"/>
                <w:szCs w:val="21"/>
              </w:rPr>
              <w:sym w:font="Symbol" w:char="007E"/>
            </w:r>
            <w:r>
              <w:rPr>
                <w:rFonts w:hint="eastAsia" w:cs="Times New Roman"/>
                <w:spacing w:val="20"/>
                <w:szCs w:val="21"/>
                <w:lang w:val="en-US" w:eastAsia="zh-CN"/>
              </w:rPr>
              <w:t xml:space="preserve"> </w:t>
            </w:r>
            <w:r>
              <w:rPr>
                <w:rFonts w:hint="default" w:ascii="Times New Roman" w:hAnsi="Times New Roman" w:cs="Times New Roman"/>
                <w:spacing w:val="20"/>
                <w:szCs w:val="21"/>
              </w:rPr>
              <w:t>2014.6 陇东学院，科学教育专业，</w:t>
            </w:r>
            <w:r>
              <w:rPr>
                <w:rFonts w:hint="default" w:ascii="Times New Roman" w:hAnsi="Times New Roman" w:cs="Times New Roman"/>
                <w:kern w:val="0"/>
                <w:szCs w:val="21"/>
              </w:rPr>
              <w:t>获得</w:t>
            </w:r>
            <w:r>
              <w:rPr>
                <w:rFonts w:hint="default" w:ascii="Times New Roman" w:hAnsi="Times New Roman" w:cs="Times New Roman"/>
                <w:spacing w:val="20"/>
                <w:szCs w:val="21"/>
              </w:rPr>
              <w:t>教育学学士学位</w:t>
            </w:r>
          </w:p>
          <w:p w14:paraId="490C7A3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pacing w:val="20"/>
                <w:szCs w:val="21"/>
              </w:rPr>
            </w:pPr>
            <w:r>
              <w:rPr>
                <w:rFonts w:hint="default" w:ascii="Times New Roman" w:hAnsi="Times New Roman" w:cs="Times New Roman"/>
                <w:spacing w:val="20"/>
                <w:szCs w:val="21"/>
              </w:rPr>
              <w:t>2014.9</w:t>
            </w:r>
            <w:r>
              <w:rPr>
                <w:rFonts w:hint="eastAsia" w:cs="Times New Roman"/>
                <w:spacing w:val="20"/>
                <w:szCs w:val="21"/>
                <w:lang w:val="en-US" w:eastAsia="zh-CN"/>
              </w:rPr>
              <w:t xml:space="preserve"> </w:t>
            </w:r>
            <w:r>
              <w:rPr>
                <w:rFonts w:hint="default" w:ascii="Times New Roman" w:hAnsi="Times New Roman" w:cs="Times New Roman"/>
                <w:spacing w:val="20"/>
                <w:szCs w:val="21"/>
              </w:rPr>
              <w:sym w:font="Symbol" w:char="007E"/>
            </w:r>
            <w:r>
              <w:rPr>
                <w:rFonts w:hint="eastAsia" w:cs="Times New Roman"/>
                <w:spacing w:val="20"/>
                <w:szCs w:val="21"/>
                <w:lang w:val="en-US" w:eastAsia="zh-CN"/>
              </w:rPr>
              <w:t xml:space="preserve"> </w:t>
            </w:r>
            <w:r>
              <w:rPr>
                <w:rFonts w:hint="default" w:ascii="Times New Roman" w:hAnsi="Times New Roman" w:cs="Times New Roman"/>
                <w:spacing w:val="20"/>
                <w:szCs w:val="21"/>
              </w:rPr>
              <w:t>2017.6 西北师范大学，有机化学专业，</w:t>
            </w:r>
            <w:r>
              <w:rPr>
                <w:rFonts w:hint="default" w:ascii="Times New Roman" w:hAnsi="Times New Roman" w:cs="Times New Roman"/>
                <w:kern w:val="0"/>
                <w:szCs w:val="21"/>
              </w:rPr>
              <w:t>获得</w:t>
            </w:r>
            <w:r>
              <w:rPr>
                <w:rFonts w:hint="default" w:ascii="Times New Roman" w:hAnsi="Times New Roman" w:cs="Times New Roman"/>
                <w:spacing w:val="20"/>
                <w:szCs w:val="21"/>
              </w:rPr>
              <w:t>理学硕士学位</w:t>
            </w:r>
          </w:p>
          <w:p w14:paraId="4A3B901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pacing w:val="20"/>
                <w:szCs w:val="21"/>
              </w:rPr>
            </w:pPr>
            <w:r>
              <w:rPr>
                <w:rFonts w:hint="default" w:ascii="Times New Roman" w:hAnsi="Times New Roman" w:cs="Times New Roman"/>
                <w:spacing w:val="20"/>
                <w:szCs w:val="21"/>
              </w:rPr>
              <w:t>2017.9</w:t>
            </w:r>
            <w:r>
              <w:rPr>
                <w:rFonts w:hint="eastAsia" w:cs="Times New Roman"/>
                <w:spacing w:val="20"/>
                <w:szCs w:val="21"/>
                <w:lang w:val="en-US" w:eastAsia="zh-CN"/>
              </w:rPr>
              <w:t xml:space="preserve"> </w:t>
            </w:r>
            <w:r>
              <w:rPr>
                <w:rFonts w:hint="default" w:ascii="Times New Roman" w:hAnsi="Times New Roman" w:cs="Times New Roman"/>
                <w:spacing w:val="20"/>
                <w:szCs w:val="21"/>
              </w:rPr>
              <w:sym w:font="Symbol" w:char="007E"/>
            </w:r>
            <w:r>
              <w:rPr>
                <w:rFonts w:hint="eastAsia" w:cs="Times New Roman"/>
                <w:spacing w:val="20"/>
                <w:szCs w:val="21"/>
                <w:lang w:val="en-US" w:eastAsia="zh-CN"/>
              </w:rPr>
              <w:t xml:space="preserve"> </w:t>
            </w:r>
            <w:r>
              <w:rPr>
                <w:rFonts w:hint="default" w:ascii="Times New Roman" w:hAnsi="Times New Roman" w:cs="Times New Roman"/>
                <w:spacing w:val="20"/>
                <w:szCs w:val="21"/>
              </w:rPr>
              <w:t>2021.6 华南理工大学，有机化学专业，</w:t>
            </w:r>
            <w:r>
              <w:rPr>
                <w:rFonts w:hint="default" w:ascii="Times New Roman" w:hAnsi="Times New Roman" w:cs="Times New Roman"/>
                <w:kern w:val="0"/>
                <w:szCs w:val="21"/>
              </w:rPr>
              <w:t>获得</w:t>
            </w:r>
            <w:r>
              <w:rPr>
                <w:rFonts w:hint="default" w:ascii="Times New Roman" w:hAnsi="Times New Roman" w:cs="Times New Roman"/>
                <w:spacing w:val="20"/>
                <w:szCs w:val="21"/>
              </w:rPr>
              <w:t>理学博士学位</w:t>
            </w:r>
          </w:p>
          <w:p w14:paraId="6604B91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pacing w:val="20"/>
                <w:szCs w:val="21"/>
              </w:rPr>
            </w:pPr>
            <w:r>
              <w:rPr>
                <w:rFonts w:hint="default" w:ascii="Times New Roman" w:hAnsi="Times New Roman" w:cs="Times New Roman"/>
                <w:spacing w:val="20"/>
                <w:szCs w:val="21"/>
              </w:rPr>
              <w:t>2021.</w:t>
            </w:r>
            <w:r>
              <w:rPr>
                <w:rFonts w:hint="eastAsia" w:cs="Times New Roman"/>
                <w:spacing w:val="20"/>
                <w:szCs w:val="21"/>
                <w:lang w:val="en-US" w:eastAsia="zh-CN"/>
              </w:rPr>
              <w:t xml:space="preserve">7 </w:t>
            </w:r>
            <w:r>
              <w:rPr>
                <w:rFonts w:hint="default" w:ascii="Times New Roman" w:hAnsi="Times New Roman" w:cs="Times New Roman"/>
                <w:spacing w:val="20"/>
                <w:szCs w:val="21"/>
              </w:rPr>
              <w:sym w:font="Symbol" w:char="007E"/>
            </w:r>
            <w:r>
              <w:rPr>
                <w:rFonts w:hint="eastAsia" w:cs="Times New Roman"/>
                <w:spacing w:val="20"/>
                <w:szCs w:val="21"/>
                <w:lang w:val="en-US" w:eastAsia="zh-CN"/>
              </w:rPr>
              <w:t xml:space="preserve"> </w:t>
            </w:r>
            <w:r>
              <w:rPr>
                <w:rFonts w:hint="default" w:ascii="Times New Roman" w:hAnsi="Times New Roman" w:cs="Times New Roman"/>
                <w:spacing w:val="20"/>
                <w:szCs w:val="21"/>
              </w:rPr>
              <w:t>2024.4 华南理工大学，</w:t>
            </w:r>
            <w:r>
              <w:rPr>
                <w:rFonts w:hint="default" w:ascii="Times New Roman" w:hAnsi="Times New Roman" w:cs="Times New Roman"/>
                <w:spacing w:val="20"/>
                <w:szCs w:val="21"/>
                <w:lang w:val="en-US" w:eastAsia="zh-CN"/>
              </w:rPr>
              <w:t>化学工程与技术领域</w:t>
            </w:r>
            <w:r>
              <w:rPr>
                <w:rFonts w:hint="default" w:ascii="Times New Roman" w:hAnsi="Times New Roman" w:cs="Times New Roman"/>
                <w:spacing w:val="20"/>
                <w:szCs w:val="21"/>
              </w:rPr>
              <w:t>，博士后</w:t>
            </w:r>
          </w:p>
          <w:p w14:paraId="7603B57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spacing w:val="20"/>
                <w:szCs w:val="21"/>
              </w:rPr>
            </w:pPr>
            <w:r>
              <w:rPr>
                <w:rFonts w:hint="default" w:ascii="Times New Roman" w:hAnsi="Times New Roman" w:cs="Times New Roman"/>
                <w:spacing w:val="20"/>
                <w:szCs w:val="21"/>
              </w:rPr>
              <w:t>2024.5</w:t>
            </w:r>
            <w:r>
              <w:rPr>
                <w:rFonts w:hint="eastAsia" w:cs="Times New Roman"/>
                <w:spacing w:val="20"/>
                <w:szCs w:val="21"/>
                <w:lang w:val="en-US" w:eastAsia="zh-CN"/>
              </w:rPr>
              <w:t xml:space="preserve"> </w:t>
            </w:r>
            <w:r>
              <w:rPr>
                <w:rFonts w:hint="default" w:ascii="Times New Roman" w:hAnsi="Times New Roman" w:cs="Times New Roman"/>
                <w:spacing w:val="20"/>
                <w:szCs w:val="21"/>
              </w:rPr>
              <w:sym w:font="Symbol" w:char="007E"/>
            </w:r>
            <w:r>
              <w:rPr>
                <w:rFonts w:hint="eastAsia" w:cs="Times New Roman"/>
                <w:spacing w:val="20"/>
                <w:szCs w:val="21"/>
                <w:lang w:val="en-US" w:eastAsia="zh-CN"/>
              </w:rPr>
              <w:t xml:space="preserve"> </w:t>
            </w:r>
            <w:r>
              <w:rPr>
                <w:rFonts w:hint="default" w:ascii="Times New Roman" w:hAnsi="Times New Roman" w:cs="Times New Roman"/>
                <w:spacing w:val="20"/>
                <w:szCs w:val="21"/>
              </w:rPr>
              <w:t>至今 海南师范大学，</w:t>
            </w:r>
            <w:r>
              <w:rPr>
                <w:rFonts w:hint="default" w:ascii="Times New Roman" w:hAnsi="Times New Roman" w:cs="Times New Roman"/>
                <w:kern w:val="0"/>
                <w:szCs w:val="21"/>
                <w:lang w:val="en-US" w:eastAsia="zh-CN"/>
              </w:rPr>
              <w:t>化学与化工学院</w:t>
            </w:r>
            <w:r>
              <w:rPr>
                <w:rFonts w:hint="eastAsia" w:cs="Times New Roman"/>
                <w:kern w:val="0"/>
                <w:szCs w:val="21"/>
                <w:lang w:val="en-US" w:eastAsia="zh-CN"/>
              </w:rPr>
              <w:t xml:space="preserve"> </w:t>
            </w:r>
            <w:r>
              <w:rPr>
                <w:rFonts w:hint="default" w:ascii="Times New Roman" w:hAnsi="Times New Roman" w:cs="Times New Roman"/>
                <w:kern w:val="0"/>
                <w:szCs w:val="21"/>
                <w:lang w:val="en-US" w:eastAsia="zh-CN"/>
              </w:rPr>
              <w:t>专任教师</w:t>
            </w:r>
          </w:p>
        </w:tc>
      </w:tr>
    </w:tbl>
    <w:p w14:paraId="3F1619EA">
      <w:pPr>
        <w:ind w:firstLine="440" w:firstLineChars="200"/>
        <w:jc w:val="center"/>
        <w:rPr>
          <w:rFonts w:eastAsia="黑体"/>
          <w:spacing w:val="20"/>
          <w:sz w:val="18"/>
        </w:rPr>
      </w:pPr>
    </w:p>
    <w:p w14:paraId="41A5C63F">
      <w:pPr>
        <w:ind w:firstLine="440" w:firstLineChars="200"/>
        <w:jc w:val="center"/>
        <w:rPr>
          <w:rFonts w:eastAsia="黑体"/>
          <w:spacing w:val="20"/>
          <w:sz w:val="18"/>
        </w:rPr>
      </w:pPr>
      <w:r>
        <w:rPr>
          <w:rFonts w:eastAsia="黑体"/>
          <w:spacing w:val="20"/>
          <w:sz w:val="18"/>
        </w:rPr>
        <w:br w:type="page"/>
      </w:r>
    </w:p>
    <w:tbl>
      <w:tblPr>
        <w:tblStyle w:val="6"/>
        <w:tblW w:w="9781" w:type="dxa"/>
        <w:tblInd w:w="108" w:type="dxa"/>
        <w:tblLayout w:type="fixed"/>
        <w:tblCellMar>
          <w:top w:w="0" w:type="dxa"/>
          <w:left w:w="108" w:type="dxa"/>
          <w:bottom w:w="0" w:type="dxa"/>
          <w:right w:w="108" w:type="dxa"/>
        </w:tblCellMar>
      </w:tblPr>
      <w:tblGrid>
        <w:gridCol w:w="1560"/>
        <w:gridCol w:w="3827"/>
        <w:gridCol w:w="2126"/>
        <w:gridCol w:w="709"/>
        <w:gridCol w:w="709"/>
        <w:gridCol w:w="850"/>
      </w:tblGrid>
      <w:tr w14:paraId="3D550AE9">
        <w:tblPrEx>
          <w:tblCellMar>
            <w:top w:w="0" w:type="dxa"/>
            <w:left w:w="108" w:type="dxa"/>
            <w:bottom w:w="0" w:type="dxa"/>
            <w:right w:w="108" w:type="dxa"/>
          </w:tblCellMar>
        </w:tblPrEx>
        <w:trPr>
          <w:trHeight w:val="378"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3981EA36">
            <w:pPr>
              <w:widowControl/>
              <w:jc w:val="center"/>
              <w:rPr>
                <w:rFonts w:hint="eastAsia" w:ascii="宋体" w:hAnsi="宋体" w:eastAsia="宋体" w:cs="宋体"/>
                <w:color w:val="000000"/>
                <w:kern w:val="0"/>
                <w:szCs w:val="21"/>
              </w:rPr>
            </w:pPr>
            <w:r>
              <w:rPr>
                <w:rFonts w:hint="eastAsia" w:ascii="宋体" w:hAnsi="宋体" w:eastAsia="宋体" w:cs="宋体"/>
                <w:b/>
                <w:szCs w:val="21"/>
              </w:rPr>
              <w:t>任现职以来的教学工作情况</w:t>
            </w:r>
          </w:p>
        </w:tc>
      </w:tr>
      <w:tr w14:paraId="4A9658BD">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14:paraId="1D71CF4A">
            <w:pPr>
              <w:widowControl/>
              <w:jc w:val="center"/>
              <w:rPr>
                <w:rFonts w:hint="eastAsia" w:ascii="宋体" w:hAnsi="宋体" w:eastAsia="宋体" w:cs="宋体"/>
                <w:color w:val="000000"/>
                <w:kern w:val="0"/>
                <w:szCs w:val="21"/>
              </w:rPr>
            </w:pPr>
            <w:r>
              <w:rPr>
                <w:rFonts w:hint="eastAsia" w:ascii="宋体" w:hAnsi="宋体" w:eastAsia="宋体" w:cs="宋体"/>
                <w:szCs w:val="21"/>
              </w:rPr>
              <w:t>学年、学期</w:t>
            </w:r>
          </w:p>
        </w:tc>
        <w:tc>
          <w:tcPr>
            <w:tcW w:w="3827" w:type="dxa"/>
            <w:tcBorders>
              <w:top w:val="single" w:color="auto" w:sz="4" w:space="0"/>
              <w:left w:val="single" w:color="auto" w:sz="4" w:space="0"/>
              <w:right w:val="single" w:color="000000" w:sz="4" w:space="0"/>
            </w:tcBorders>
            <w:vAlign w:val="center"/>
          </w:tcPr>
          <w:p w14:paraId="54C01FCB">
            <w:pPr>
              <w:widowControl/>
              <w:jc w:val="center"/>
              <w:rPr>
                <w:rFonts w:hint="eastAsia" w:ascii="宋体" w:hAnsi="宋体" w:eastAsia="宋体" w:cs="宋体"/>
                <w:color w:val="000000"/>
                <w:kern w:val="0"/>
                <w:szCs w:val="21"/>
              </w:rPr>
            </w:pPr>
            <w:r>
              <w:rPr>
                <w:rFonts w:hint="eastAsia" w:ascii="宋体" w:hAnsi="宋体" w:eastAsia="宋体" w:cs="宋体"/>
                <w:szCs w:val="21"/>
              </w:rPr>
              <w:t>课程名称</w:t>
            </w:r>
          </w:p>
        </w:tc>
        <w:tc>
          <w:tcPr>
            <w:tcW w:w="2126" w:type="dxa"/>
            <w:tcBorders>
              <w:top w:val="single" w:color="auto" w:sz="4" w:space="0"/>
              <w:left w:val="nil"/>
              <w:right w:val="single" w:color="auto" w:sz="4" w:space="0"/>
            </w:tcBorders>
            <w:vAlign w:val="center"/>
          </w:tcPr>
          <w:p w14:paraId="4B36707D">
            <w:pPr>
              <w:spacing w:line="240" w:lineRule="exact"/>
              <w:jc w:val="center"/>
              <w:rPr>
                <w:rFonts w:hint="eastAsia" w:ascii="宋体" w:hAnsi="宋体" w:eastAsia="宋体" w:cs="宋体"/>
                <w:szCs w:val="21"/>
              </w:rPr>
            </w:pPr>
            <w:r>
              <w:rPr>
                <w:rFonts w:hint="eastAsia" w:ascii="宋体" w:hAnsi="宋体" w:eastAsia="宋体" w:cs="宋体"/>
                <w:szCs w:val="21"/>
              </w:rPr>
              <w:t>班级名称</w:t>
            </w:r>
          </w:p>
        </w:tc>
        <w:tc>
          <w:tcPr>
            <w:tcW w:w="709" w:type="dxa"/>
            <w:tcBorders>
              <w:top w:val="single" w:color="auto" w:sz="4" w:space="0"/>
              <w:left w:val="single" w:color="auto" w:sz="4" w:space="0"/>
              <w:right w:val="single" w:color="auto" w:sz="4" w:space="0"/>
            </w:tcBorders>
            <w:vAlign w:val="center"/>
          </w:tcPr>
          <w:p w14:paraId="44E472FA">
            <w:pPr>
              <w:spacing w:line="240" w:lineRule="exact"/>
              <w:jc w:val="center"/>
              <w:rPr>
                <w:rFonts w:hint="eastAsia" w:ascii="宋体" w:hAnsi="宋体" w:eastAsia="宋体" w:cs="宋体"/>
                <w:szCs w:val="21"/>
              </w:rPr>
            </w:pPr>
            <w:r>
              <w:rPr>
                <w:rFonts w:hint="eastAsia" w:ascii="宋体" w:hAnsi="宋体" w:eastAsia="宋体" w:cs="宋体"/>
                <w:szCs w:val="21"/>
              </w:rPr>
              <w:t>课堂时数</w:t>
            </w:r>
          </w:p>
        </w:tc>
        <w:tc>
          <w:tcPr>
            <w:tcW w:w="709" w:type="dxa"/>
            <w:tcBorders>
              <w:top w:val="single" w:color="auto" w:sz="4" w:space="0"/>
              <w:left w:val="single" w:color="auto" w:sz="4" w:space="0"/>
              <w:right w:val="single" w:color="auto" w:sz="4" w:space="0"/>
            </w:tcBorders>
            <w:vAlign w:val="center"/>
          </w:tcPr>
          <w:p w14:paraId="3F90E4CB">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14:paraId="294482DF">
            <w:pPr>
              <w:spacing w:line="240" w:lineRule="exact"/>
              <w:jc w:val="center"/>
              <w:rPr>
                <w:rFonts w:hint="eastAsia" w:ascii="宋体" w:hAnsi="宋体" w:eastAsia="宋体" w:cs="宋体"/>
                <w:szCs w:val="21"/>
              </w:rPr>
            </w:pPr>
            <w:r>
              <w:rPr>
                <w:rFonts w:hint="eastAsia" w:ascii="宋体" w:hAnsi="宋体" w:eastAsia="宋体" w:cs="宋体"/>
                <w:szCs w:val="21"/>
              </w:rPr>
              <w:t>备注</w:t>
            </w:r>
          </w:p>
        </w:tc>
      </w:tr>
      <w:tr w14:paraId="7A7B5C52">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999FDB7">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F5D50EB">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111E2E17">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64E7449">
            <w:pPr>
              <w:spacing w:line="240" w:lineRule="exact"/>
              <w:jc w:val="center"/>
              <w:rPr>
                <w:rFonts w:hint="eastAsia" w:ascii="宋体" w:hAnsi="宋体" w:eastAsia="宋体" w:cs="宋体"/>
                <w:spacing w:val="-24"/>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BAF3825">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67B3845">
            <w:pPr>
              <w:spacing w:line="240" w:lineRule="exact"/>
              <w:jc w:val="center"/>
              <w:rPr>
                <w:rFonts w:hint="eastAsia" w:ascii="宋体" w:hAnsi="宋体" w:eastAsia="宋体" w:cs="宋体"/>
                <w:szCs w:val="21"/>
              </w:rPr>
            </w:pPr>
          </w:p>
        </w:tc>
      </w:tr>
      <w:tr w14:paraId="4F62AD58">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486C9D5">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FE545D4">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229150CA">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E133464">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0A6D62F">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611C954">
            <w:pPr>
              <w:spacing w:line="240" w:lineRule="exact"/>
              <w:jc w:val="center"/>
              <w:rPr>
                <w:rFonts w:hint="eastAsia" w:ascii="宋体" w:hAnsi="宋体" w:eastAsia="宋体" w:cs="宋体"/>
                <w:szCs w:val="21"/>
              </w:rPr>
            </w:pPr>
          </w:p>
        </w:tc>
      </w:tr>
      <w:tr w14:paraId="7DD0FF9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29EEF53">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0E7C7A4">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68BE7013">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03235FC">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E89CA63">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EC943FD">
            <w:pPr>
              <w:spacing w:line="240" w:lineRule="exact"/>
              <w:jc w:val="center"/>
              <w:rPr>
                <w:rFonts w:hint="eastAsia" w:ascii="宋体" w:hAnsi="宋体" w:eastAsia="宋体" w:cs="宋体"/>
                <w:szCs w:val="21"/>
              </w:rPr>
            </w:pPr>
          </w:p>
        </w:tc>
      </w:tr>
      <w:tr w14:paraId="49F0217F">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61A6F08">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493A138">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6E83A8D9">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5B9847C">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0CFAC41">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1EFF681">
            <w:pPr>
              <w:spacing w:line="240" w:lineRule="exact"/>
              <w:jc w:val="center"/>
              <w:rPr>
                <w:rFonts w:hint="eastAsia" w:ascii="宋体" w:hAnsi="宋体" w:eastAsia="宋体" w:cs="宋体"/>
                <w:szCs w:val="21"/>
              </w:rPr>
            </w:pPr>
          </w:p>
        </w:tc>
      </w:tr>
      <w:tr w14:paraId="5D67479C">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930EBD7">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7903CE1">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298F49F6">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7F68017">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9F8AD24">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E68075F">
            <w:pPr>
              <w:spacing w:line="240" w:lineRule="exact"/>
              <w:jc w:val="center"/>
              <w:rPr>
                <w:rFonts w:hint="eastAsia" w:ascii="宋体" w:hAnsi="宋体" w:eastAsia="宋体" w:cs="宋体"/>
                <w:szCs w:val="21"/>
              </w:rPr>
            </w:pPr>
          </w:p>
        </w:tc>
      </w:tr>
      <w:tr w14:paraId="35125FE5">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20AEF9C">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FEA5DE3">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1A851584">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8E0A99D">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064B404">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898FF08">
            <w:pPr>
              <w:spacing w:line="240" w:lineRule="exact"/>
              <w:jc w:val="center"/>
              <w:rPr>
                <w:rFonts w:hint="eastAsia" w:ascii="宋体" w:hAnsi="宋体" w:eastAsia="宋体" w:cs="宋体"/>
                <w:szCs w:val="21"/>
              </w:rPr>
            </w:pPr>
          </w:p>
        </w:tc>
      </w:tr>
      <w:tr w14:paraId="17BFFD2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00C93FA">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05C8A51">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603CC971">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BF4A5B3">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CBF2440">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36267D0">
            <w:pPr>
              <w:spacing w:line="240" w:lineRule="exact"/>
              <w:jc w:val="center"/>
              <w:rPr>
                <w:rFonts w:hint="eastAsia" w:ascii="宋体" w:hAnsi="宋体" w:eastAsia="宋体" w:cs="宋体"/>
                <w:szCs w:val="21"/>
              </w:rPr>
            </w:pPr>
          </w:p>
        </w:tc>
      </w:tr>
      <w:tr w14:paraId="693B74DA">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54C852D">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CFB7457">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3CD0C2D0">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66F5BB1">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1CC13C7">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821C301">
            <w:pPr>
              <w:spacing w:line="240" w:lineRule="exact"/>
              <w:jc w:val="center"/>
              <w:rPr>
                <w:rFonts w:hint="eastAsia" w:ascii="宋体" w:hAnsi="宋体" w:eastAsia="宋体" w:cs="宋体"/>
                <w:szCs w:val="21"/>
              </w:rPr>
            </w:pPr>
          </w:p>
        </w:tc>
      </w:tr>
      <w:tr w14:paraId="2D7411AB">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B4B70B5">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BBD36BA">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0298FC6E">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22A5AEE">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1935B91">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0A2986D">
            <w:pPr>
              <w:spacing w:line="240" w:lineRule="exact"/>
              <w:jc w:val="center"/>
              <w:rPr>
                <w:rFonts w:hint="eastAsia" w:ascii="宋体" w:hAnsi="宋体" w:eastAsia="宋体" w:cs="宋体"/>
                <w:szCs w:val="21"/>
              </w:rPr>
            </w:pPr>
          </w:p>
        </w:tc>
      </w:tr>
      <w:tr w14:paraId="274D9DD8">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D5B661C">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56CD319">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49270ACE">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0982744">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CB337D9">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6760B56">
            <w:pPr>
              <w:spacing w:line="240" w:lineRule="exact"/>
              <w:jc w:val="center"/>
              <w:rPr>
                <w:rFonts w:hint="eastAsia" w:ascii="宋体" w:hAnsi="宋体" w:eastAsia="宋体" w:cs="宋体"/>
                <w:szCs w:val="21"/>
              </w:rPr>
            </w:pPr>
          </w:p>
        </w:tc>
      </w:tr>
      <w:tr w14:paraId="0282169E">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5B69B4D">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A53CCF1">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22846D73">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FC816A6">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ED37DFE">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DFBD652">
            <w:pPr>
              <w:spacing w:line="240" w:lineRule="exact"/>
              <w:jc w:val="center"/>
              <w:rPr>
                <w:rFonts w:hint="eastAsia" w:ascii="宋体" w:hAnsi="宋体" w:eastAsia="宋体" w:cs="宋体"/>
                <w:szCs w:val="21"/>
              </w:rPr>
            </w:pPr>
          </w:p>
        </w:tc>
      </w:tr>
      <w:tr w14:paraId="2EFEC2A0">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E3DE526">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1934F4E">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64CFF17A">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3979A50">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B341568">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9A51473">
            <w:pPr>
              <w:spacing w:line="240" w:lineRule="exact"/>
              <w:jc w:val="center"/>
              <w:rPr>
                <w:rFonts w:hint="eastAsia" w:ascii="宋体" w:hAnsi="宋体" w:eastAsia="宋体" w:cs="宋体"/>
                <w:szCs w:val="21"/>
              </w:rPr>
            </w:pPr>
          </w:p>
        </w:tc>
      </w:tr>
      <w:tr w14:paraId="0AAD9814">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19E6802">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B36789C">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25D2467B">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5E43D9A">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8915B61">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5809623">
            <w:pPr>
              <w:spacing w:line="240" w:lineRule="exact"/>
              <w:jc w:val="center"/>
              <w:rPr>
                <w:rFonts w:hint="eastAsia" w:ascii="宋体" w:hAnsi="宋体" w:eastAsia="宋体" w:cs="宋体"/>
                <w:szCs w:val="21"/>
              </w:rPr>
            </w:pPr>
          </w:p>
        </w:tc>
      </w:tr>
      <w:tr w14:paraId="2F49CA3A">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7D3A4FD">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30B4E04">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09BEA6E2">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F3C6E28">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15DD6CC">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7AC7691">
            <w:pPr>
              <w:spacing w:line="240" w:lineRule="exact"/>
              <w:jc w:val="center"/>
              <w:rPr>
                <w:rFonts w:hint="eastAsia" w:ascii="宋体" w:hAnsi="宋体" w:eastAsia="宋体" w:cs="宋体"/>
                <w:szCs w:val="21"/>
              </w:rPr>
            </w:pPr>
          </w:p>
        </w:tc>
      </w:tr>
      <w:tr w14:paraId="53CF3A9F">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F52F6FE">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D336F2F">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51609BD6">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C2A12D8">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501675D">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CEADBBE">
            <w:pPr>
              <w:spacing w:line="240" w:lineRule="exact"/>
              <w:jc w:val="center"/>
              <w:rPr>
                <w:rFonts w:hint="eastAsia" w:ascii="宋体" w:hAnsi="宋体" w:eastAsia="宋体" w:cs="宋体"/>
                <w:szCs w:val="21"/>
              </w:rPr>
            </w:pPr>
          </w:p>
        </w:tc>
      </w:tr>
      <w:tr w14:paraId="0F4A185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C9FE533">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C0A37C3">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32462578">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557413F">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1AC68CA">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6EC609E">
            <w:pPr>
              <w:spacing w:line="240" w:lineRule="exact"/>
              <w:jc w:val="center"/>
              <w:rPr>
                <w:rFonts w:hint="eastAsia" w:ascii="宋体" w:hAnsi="宋体" w:eastAsia="宋体" w:cs="宋体"/>
                <w:szCs w:val="21"/>
              </w:rPr>
            </w:pPr>
          </w:p>
        </w:tc>
      </w:tr>
      <w:tr w14:paraId="2BD331D8">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6ABE0A0">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3C08532">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34CDCC74">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453B1DC">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890824A">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9D38CD5">
            <w:pPr>
              <w:spacing w:line="240" w:lineRule="exact"/>
              <w:jc w:val="center"/>
              <w:rPr>
                <w:rFonts w:hint="eastAsia" w:ascii="宋体" w:hAnsi="宋体" w:eastAsia="宋体" w:cs="宋体"/>
                <w:szCs w:val="21"/>
              </w:rPr>
            </w:pPr>
          </w:p>
        </w:tc>
      </w:tr>
      <w:tr w14:paraId="7B1FA4D9">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E37D40F">
            <w:pPr>
              <w:widowControl/>
              <w:jc w:val="center"/>
              <w:rPr>
                <w:rFonts w:hint="eastAsia" w:ascii="宋体" w:hAnsi="宋体" w:eastAsia="宋体" w:cs="宋体"/>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1FFA687">
            <w:pPr>
              <w:widowControl/>
              <w:jc w:val="center"/>
              <w:rPr>
                <w:rFonts w:hint="eastAsia" w:ascii="宋体" w:hAnsi="宋体" w:eastAsia="宋体" w:cs="宋体"/>
                <w:szCs w:val="21"/>
              </w:rPr>
            </w:pPr>
          </w:p>
        </w:tc>
        <w:tc>
          <w:tcPr>
            <w:tcW w:w="2126" w:type="dxa"/>
            <w:tcBorders>
              <w:top w:val="single" w:color="auto" w:sz="4" w:space="0"/>
              <w:left w:val="nil"/>
              <w:bottom w:val="single" w:color="auto" w:sz="4" w:space="0"/>
              <w:right w:val="single" w:color="auto" w:sz="4" w:space="0"/>
            </w:tcBorders>
            <w:vAlign w:val="center"/>
          </w:tcPr>
          <w:p w14:paraId="5FAA4C9C">
            <w:pPr>
              <w:spacing w:line="240" w:lineRule="exact"/>
              <w:jc w:val="left"/>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D4FC3F0">
            <w:pPr>
              <w:spacing w:line="240" w:lineRule="exact"/>
              <w:jc w:val="center"/>
              <w:rPr>
                <w:rFonts w:hint="eastAsia" w:ascii="宋体" w:hAnsi="宋体" w:eastAsia="宋体" w:cs="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614BDDA">
            <w:pPr>
              <w:spacing w:line="240" w:lineRule="exact"/>
              <w:jc w:val="center"/>
              <w:rPr>
                <w:rFonts w:hint="eastAsia" w:ascii="宋体" w:hAnsi="宋体" w:eastAsia="宋体" w:cs="宋体"/>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C6A4AE4">
            <w:pPr>
              <w:spacing w:line="240" w:lineRule="exact"/>
              <w:jc w:val="center"/>
              <w:rPr>
                <w:rFonts w:hint="eastAsia" w:ascii="宋体" w:hAnsi="宋体" w:eastAsia="宋体" w:cs="宋体"/>
                <w:szCs w:val="21"/>
              </w:rPr>
            </w:pPr>
          </w:p>
        </w:tc>
      </w:tr>
      <w:tr w14:paraId="095E16EB">
        <w:tblPrEx>
          <w:tblCellMar>
            <w:top w:w="0" w:type="dxa"/>
            <w:left w:w="108" w:type="dxa"/>
            <w:bottom w:w="0" w:type="dxa"/>
            <w:right w:w="108" w:type="dxa"/>
          </w:tblCellMar>
        </w:tblPrEx>
        <w:trPr>
          <w:trHeight w:val="1581"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02CF1E6F">
            <w:pPr>
              <w:spacing w:line="240" w:lineRule="exact"/>
              <w:rPr>
                <w:rFonts w:hint="eastAsia" w:ascii="宋体" w:hAnsi="宋体" w:eastAsia="宋体" w:cs="宋体"/>
                <w:szCs w:val="21"/>
              </w:rPr>
            </w:pPr>
            <w:r>
              <w:rPr>
                <w:rFonts w:hint="eastAsia" w:ascii="宋体" w:hAnsi="宋体" w:eastAsia="宋体" w:cs="宋体"/>
                <w:szCs w:val="21"/>
              </w:rPr>
              <w:t>开课单位审核意见：</w:t>
            </w:r>
          </w:p>
          <w:p w14:paraId="1023E23C">
            <w:pPr>
              <w:spacing w:line="240" w:lineRule="exact"/>
              <w:rPr>
                <w:rFonts w:hint="eastAsia" w:ascii="宋体" w:hAnsi="宋体" w:eastAsia="宋体" w:cs="宋体"/>
                <w:szCs w:val="21"/>
              </w:rPr>
            </w:pPr>
            <w:r>
              <w:rPr>
                <w:rFonts w:hint="eastAsia" w:ascii="宋体" w:hAnsi="宋体" w:eastAsia="宋体" w:cs="宋体"/>
                <w:szCs w:val="21"/>
              </w:rPr>
              <w:t>任现职以来，承担</w:t>
            </w:r>
            <w:r>
              <w:rPr>
                <w:rFonts w:hint="eastAsia" w:ascii="宋体" w:hAnsi="宋体" w:cs="宋体"/>
                <w:szCs w:val="21"/>
                <w:lang w:val="en-US" w:eastAsia="zh-CN"/>
              </w:rPr>
              <w:t xml:space="preserve">   </w:t>
            </w:r>
            <w:r>
              <w:rPr>
                <w:rFonts w:hint="eastAsia" w:ascii="宋体" w:hAnsi="宋体" w:eastAsia="宋体" w:cs="宋体"/>
                <w:szCs w:val="21"/>
              </w:rPr>
              <w:t>门课程共</w:t>
            </w:r>
            <w:r>
              <w:rPr>
                <w:rFonts w:hint="eastAsia" w:ascii="宋体" w:hAnsi="宋体" w:cs="宋体"/>
                <w:szCs w:val="21"/>
                <w:lang w:val="en-US" w:eastAsia="zh-CN"/>
              </w:rPr>
              <w:t xml:space="preserve">   </w:t>
            </w:r>
            <w:r>
              <w:rPr>
                <w:rFonts w:hint="eastAsia" w:ascii="宋体" w:hAnsi="宋体" w:eastAsia="宋体" w:cs="宋体"/>
                <w:szCs w:val="21"/>
              </w:rPr>
              <w:t>学时课堂教学，教学评估结论优秀占   %，良好占   %，合格占   %。</w:t>
            </w:r>
          </w:p>
          <w:p w14:paraId="3B5D51FE">
            <w:pPr>
              <w:spacing w:line="240" w:lineRule="exact"/>
              <w:rPr>
                <w:rFonts w:hint="eastAsia" w:ascii="宋体" w:hAnsi="宋体" w:eastAsia="宋体" w:cs="宋体"/>
                <w:szCs w:val="21"/>
              </w:rPr>
            </w:pPr>
          </w:p>
          <w:p w14:paraId="610C33D4">
            <w:pPr>
              <w:spacing w:line="240" w:lineRule="exact"/>
              <w:rPr>
                <w:rFonts w:hint="eastAsia" w:ascii="宋体" w:hAnsi="宋体" w:eastAsia="宋体" w:cs="宋体"/>
                <w:szCs w:val="21"/>
              </w:rPr>
            </w:pPr>
          </w:p>
          <w:p w14:paraId="72EF719B">
            <w:pPr>
              <w:spacing w:line="240" w:lineRule="exact"/>
              <w:rPr>
                <w:rFonts w:hint="eastAsia" w:ascii="宋体" w:hAnsi="宋体" w:eastAsia="宋体" w:cs="宋体"/>
                <w:szCs w:val="21"/>
              </w:rPr>
            </w:pPr>
          </w:p>
          <w:p w14:paraId="214BD54A">
            <w:pPr>
              <w:spacing w:line="240" w:lineRule="exact"/>
              <w:rPr>
                <w:rFonts w:hint="eastAsia" w:ascii="宋体" w:hAnsi="宋体" w:eastAsia="宋体" w:cs="宋体"/>
                <w:szCs w:val="21"/>
              </w:rPr>
            </w:pPr>
            <w:r>
              <w:rPr>
                <w:rFonts w:hint="eastAsia" w:ascii="宋体" w:hAnsi="宋体" w:eastAsia="宋体" w:cs="宋体"/>
                <w:szCs w:val="21"/>
              </w:rPr>
              <w:t>审核人：                     开课学院院长签字（盖章）：                  日期：</w:t>
            </w:r>
          </w:p>
        </w:tc>
      </w:tr>
      <w:tr w14:paraId="7646BFCF">
        <w:tblPrEx>
          <w:tblCellMar>
            <w:top w:w="0" w:type="dxa"/>
            <w:left w:w="108" w:type="dxa"/>
            <w:bottom w:w="0" w:type="dxa"/>
            <w:right w:w="108" w:type="dxa"/>
          </w:tblCellMar>
        </w:tblPrEx>
        <w:trPr>
          <w:trHeight w:val="1692"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5148E5F9">
            <w:pPr>
              <w:spacing w:line="240" w:lineRule="exact"/>
              <w:rPr>
                <w:rFonts w:hint="eastAsia" w:ascii="宋体" w:hAnsi="宋体" w:eastAsia="宋体" w:cs="宋体"/>
                <w:szCs w:val="21"/>
              </w:rPr>
            </w:pPr>
            <w:r>
              <w:rPr>
                <w:rFonts w:hint="eastAsia" w:ascii="宋体" w:hAnsi="宋体" w:eastAsia="宋体" w:cs="宋体"/>
                <w:szCs w:val="21"/>
              </w:rPr>
              <w:t>教务处审核意见：</w:t>
            </w:r>
          </w:p>
          <w:p w14:paraId="24BDAAAE">
            <w:pPr>
              <w:spacing w:line="240" w:lineRule="exact"/>
              <w:rPr>
                <w:rFonts w:hint="eastAsia" w:ascii="宋体" w:hAnsi="宋体" w:eastAsia="宋体" w:cs="宋体"/>
                <w:szCs w:val="21"/>
              </w:rPr>
            </w:pPr>
          </w:p>
          <w:p w14:paraId="704CA050">
            <w:pPr>
              <w:spacing w:line="240" w:lineRule="exact"/>
              <w:rPr>
                <w:rFonts w:hint="eastAsia" w:ascii="宋体" w:hAnsi="宋体" w:eastAsia="宋体" w:cs="宋体"/>
                <w:szCs w:val="21"/>
              </w:rPr>
            </w:pPr>
          </w:p>
          <w:p w14:paraId="4C86050D">
            <w:pPr>
              <w:spacing w:line="240" w:lineRule="exact"/>
              <w:rPr>
                <w:rFonts w:hint="eastAsia" w:ascii="宋体" w:hAnsi="宋体" w:eastAsia="宋体" w:cs="宋体"/>
                <w:szCs w:val="21"/>
              </w:rPr>
            </w:pPr>
          </w:p>
          <w:p w14:paraId="1880FE24">
            <w:pPr>
              <w:spacing w:line="240" w:lineRule="exact"/>
              <w:rPr>
                <w:rFonts w:hint="eastAsia" w:ascii="宋体" w:hAnsi="宋体" w:eastAsia="宋体" w:cs="宋体"/>
                <w:szCs w:val="21"/>
              </w:rPr>
            </w:pPr>
          </w:p>
          <w:p w14:paraId="51CCDE53">
            <w:pPr>
              <w:spacing w:line="240" w:lineRule="exact"/>
              <w:rPr>
                <w:rFonts w:hint="eastAsia" w:ascii="宋体" w:hAnsi="宋体" w:eastAsia="宋体" w:cs="宋体"/>
                <w:szCs w:val="21"/>
              </w:rPr>
            </w:pPr>
          </w:p>
          <w:p w14:paraId="16EDD682">
            <w:pPr>
              <w:spacing w:line="240" w:lineRule="exact"/>
              <w:rPr>
                <w:rFonts w:hint="eastAsia" w:ascii="宋体" w:hAnsi="宋体" w:eastAsia="宋体" w:cs="宋体"/>
                <w:szCs w:val="21"/>
              </w:rPr>
            </w:pPr>
          </w:p>
          <w:p w14:paraId="188CC226">
            <w:pPr>
              <w:spacing w:line="240" w:lineRule="exact"/>
              <w:rPr>
                <w:rFonts w:hint="eastAsia" w:ascii="宋体" w:hAnsi="宋体" w:eastAsia="宋体" w:cs="宋体"/>
                <w:szCs w:val="21"/>
              </w:rPr>
            </w:pPr>
          </w:p>
          <w:p w14:paraId="078C91D3">
            <w:pPr>
              <w:spacing w:line="240" w:lineRule="exact"/>
              <w:rPr>
                <w:rFonts w:hint="eastAsia" w:ascii="宋体" w:hAnsi="宋体" w:eastAsia="宋体" w:cs="宋体"/>
                <w:szCs w:val="21"/>
              </w:rPr>
            </w:pPr>
            <w:r>
              <w:rPr>
                <w:rFonts w:hint="eastAsia" w:ascii="宋体" w:hAnsi="宋体" w:eastAsia="宋体" w:cs="宋体"/>
                <w:szCs w:val="21"/>
              </w:rPr>
              <w:t xml:space="preserve">审核人：                    教务处处长签字（盖章）：                     日期： </w:t>
            </w:r>
          </w:p>
        </w:tc>
      </w:tr>
    </w:tbl>
    <w:p w14:paraId="5336B694">
      <w:pPr>
        <w:ind w:firstLine="440" w:firstLineChars="200"/>
        <w:jc w:val="center"/>
        <w:rPr>
          <w:rFonts w:eastAsia="黑体"/>
          <w:spacing w:val="20"/>
          <w:sz w:val="18"/>
        </w:rPr>
      </w:pPr>
    </w:p>
    <w:p w14:paraId="1B55EFF2">
      <w:pPr>
        <w:jc w:val="center"/>
        <w:rPr>
          <w:rFonts w:eastAsia="黑体"/>
          <w:spacing w:val="20"/>
          <w:sz w:val="44"/>
        </w:rPr>
      </w:pPr>
      <w:r>
        <w:rPr>
          <w:rFonts w:hint="eastAsia" w:eastAsia="黑体"/>
          <w:spacing w:val="20"/>
          <w:sz w:val="44"/>
        </w:rPr>
        <w:t>本人专业技术工作述评</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1"/>
      </w:tblGrid>
      <w:tr w14:paraId="76CE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1" w:hRule="atLeast"/>
        </w:trPr>
        <w:tc>
          <w:tcPr>
            <w:tcW w:w="9911" w:type="dxa"/>
          </w:tcPr>
          <w:p w14:paraId="0F93643F">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sz w:val="21"/>
                <w:szCs w:val="21"/>
              </w:rPr>
            </w:pPr>
            <w:r>
              <w:rPr>
                <w:rFonts w:hint="eastAsia"/>
                <w:sz w:val="21"/>
                <w:szCs w:val="21"/>
              </w:rPr>
              <w:t>陈凤娟，女，</w:t>
            </w:r>
            <w:r>
              <w:rPr>
                <w:rFonts w:hint="eastAsia"/>
                <w:sz w:val="21"/>
                <w:szCs w:val="21"/>
                <w:lang w:val="en-US" w:eastAsia="zh-CN"/>
              </w:rPr>
              <w:t>汉族，</w:t>
            </w:r>
            <w:r>
              <w:rPr>
                <w:rFonts w:hint="eastAsia"/>
                <w:sz w:val="21"/>
                <w:szCs w:val="21"/>
              </w:rPr>
              <w:t>海南师范大学</w:t>
            </w:r>
            <w:r>
              <w:rPr>
                <w:rFonts w:hint="eastAsia"/>
                <w:sz w:val="21"/>
                <w:szCs w:val="21"/>
                <w:lang w:val="en-US" w:eastAsia="zh-CN"/>
              </w:rPr>
              <w:t>专任教师</w:t>
            </w:r>
            <w:r>
              <w:rPr>
                <w:rFonts w:hint="eastAsia"/>
                <w:sz w:val="21"/>
                <w:szCs w:val="21"/>
              </w:rPr>
              <w:t>。2021年获得华南理工大学理学博士学位。2021</w:t>
            </w:r>
            <w:r>
              <w:rPr>
                <w:rFonts w:hint="eastAsia"/>
                <w:sz w:val="21"/>
                <w:szCs w:val="21"/>
                <w:lang w:val="en-US" w:eastAsia="zh-CN"/>
              </w:rPr>
              <w:t>年7月</w:t>
            </w:r>
            <w:r>
              <w:rPr>
                <w:rFonts w:hint="eastAsia"/>
                <w:sz w:val="21"/>
                <w:szCs w:val="21"/>
                <w:lang w:val="en-US" w:eastAsia="zh-CN"/>
              </w:rPr>
              <w:sym w:font="Symbol" w:char="007E"/>
            </w:r>
            <w:r>
              <w:rPr>
                <w:rFonts w:hint="eastAsia"/>
                <w:sz w:val="21"/>
                <w:szCs w:val="21"/>
                <w:lang w:val="en-US" w:eastAsia="zh-CN"/>
              </w:rPr>
              <w:t xml:space="preserve"> </w:t>
            </w:r>
            <w:r>
              <w:rPr>
                <w:rFonts w:hint="eastAsia"/>
                <w:sz w:val="21"/>
                <w:szCs w:val="21"/>
              </w:rPr>
              <w:t>2024年</w:t>
            </w:r>
            <w:r>
              <w:rPr>
                <w:rFonts w:hint="eastAsia"/>
                <w:sz w:val="21"/>
                <w:szCs w:val="21"/>
                <w:lang w:val="en-US" w:eastAsia="zh-CN"/>
              </w:rPr>
              <w:t>4月</w:t>
            </w:r>
            <w:r>
              <w:rPr>
                <w:rFonts w:hint="eastAsia"/>
                <w:sz w:val="21"/>
                <w:szCs w:val="21"/>
              </w:rPr>
              <w:t>在华南理工大学曾伟教授课题组从事博士后科研工作。2024年5月加入海南师范大学化学与化工学院开展独立研究工作</w:t>
            </w:r>
            <w:r>
              <w:rPr>
                <w:rFonts w:hint="eastAsia"/>
                <w:sz w:val="21"/>
                <w:szCs w:val="21"/>
                <w:lang w:eastAsia="zh-CN"/>
              </w:rPr>
              <w:t>，</w:t>
            </w:r>
            <w:r>
              <w:rPr>
                <w:rFonts w:hint="eastAsia"/>
                <w:sz w:val="21"/>
                <w:szCs w:val="21"/>
              </w:rPr>
              <w:t>海南省E类高层次人才</w:t>
            </w:r>
            <w:r>
              <w:rPr>
                <w:rFonts w:hint="eastAsia"/>
                <w:sz w:val="21"/>
                <w:szCs w:val="21"/>
                <w:lang w:eastAsia="zh-CN"/>
              </w:rPr>
              <w:t>。攻读博士学位及博士后工作期间，致力于绿色、精准型有机合成方法学研究，服务于新型功能材料核心结构和生物活性分子的发现。在光催化剂（有机光敏剂、过渡金属钌、铱配合物等光催化剂）的合成与修饰，以及可见光促进光氧化还原催化体系实现不饱和烃的高附加值转化方面已有系列研究工作。</w:t>
            </w:r>
            <w:r>
              <w:rPr>
                <w:rFonts w:hint="eastAsia"/>
                <w:sz w:val="21"/>
                <w:szCs w:val="21"/>
              </w:rPr>
              <w:t>在</w:t>
            </w:r>
            <w:r>
              <w:rPr>
                <w:rFonts w:hint="eastAsia"/>
                <w:i/>
                <w:iCs/>
                <w:sz w:val="21"/>
                <w:szCs w:val="21"/>
              </w:rPr>
              <w:t>Nat. Commun.、Org. Lett.、Org. Chem. Front.、J. Org. Chem.、Sci. Chin. Chem.、Front. Chem.</w:t>
            </w:r>
            <w:r>
              <w:rPr>
                <w:rFonts w:hint="eastAsia"/>
                <w:sz w:val="21"/>
                <w:szCs w:val="21"/>
              </w:rPr>
              <w:t>等国内外化学领域主流刊物发表第一/通讯作者论文10余篇。主持博士后面上基金1项，参与国家自然科学基金项目2项，授权国家专利2项。目前主要从事功能分子导向的绿色有机合成方法学以及南海海洋微生物资源药物先导化合物的升级改造</w:t>
            </w:r>
            <w:r>
              <w:rPr>
                <w:rFonts w:hint="eastAsia"/>
                <w:sz w:val="21"/>
                <w:szCs w:val="21"/>
                <w:lang w:val="en-US" w:eastAsia="zh-CN"/>
              </w:rPr>
              <w:t>及活性研究。</w:t>
            </w:r>
            <w:r>
              <w:rPr>
                <w:rFonts w:hint="eastAsia"/>
                <w:sz w:val="21"/>
                <w:szCs w:val="21"/>
              </w:rPr>
              <w:t>详情如下：</w:t>
            </w:r>
          </w:p>
          <w:p w14:paraId="0F672D2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21"/>
                <w:szCs w:val="21"/>
              </w:rPr>
            </w:pPr>
            <w:r>
              <w:rPr>
                <w:rFonts w:hint="eastAsia"/>
                <w:sz w:val="21"/>
                <w:szCs w:val="21"/>
                <w:lang w:val="en-US" w:eastAsia="zh-CN"/>
              </w:rPr>
              <w:sym w:font="Symbol" w:char="00B7"/>
            </w:r>
            <w:r>
              <w:rPr>
                <w:rFonts w:hint="eastAsia"/>
                <w:sz w:val="21"/>
                <w:szCs w:val="21"/>
                <w:lang w:val="en-US" w:eastAsia="zh-CN"/>
              </w:rPr>
              <w:t xml:space="preserve"> </w:t>
            </w:r>
            <w:r>
              <w:rPr>
                <w:rFonts w:hint="eastAsia"/>
                <w:sz w:val="21"/>
                <w:szCs w:val="21"/>
              </w:rPr>
              <w:t>代表性论文：</w:t>
            </w:r>
          </w:p>
          <w:p w14:paraId="53DA0E5E">
            <w:pPr>
              <w:pStyle w:val="13"/>
              <w:keepNext w:val="0"/>
              <w:keepLines w:val="0"/>
              <w:pageBreakBefore w:val="0"/>
              <w:numPr>
                <w:ilvl w:val="0"/>
                <w:numId w:val="1"/>
              </w:numPr>
              <w:kinsoku/>
              <w:wordWrap/>
              <w:overflowPunct/>
              <w:topLinePunct w:val="0"/>
              <w:autoSpaceDE/>
              <w:autoSpaceDN/>
              <w:bidi w:val="0"/>
              <w:adjustRightInd/>
              <w:snapToGrid/>
              <w:spacing w:after="0" w:line="360" w:lineRule="auto"/>
              <w:jc w:val="both"/>
              <w:textAlignment w:val="auto"/>
              <w:rPr>
                <w:rFonts w:ascii="Times New Roman" w:hAnsi="Times New Roman" w:eastAsia="楷体"/>
                <w:bCs/>
                <w:i w:val="0"/>
                <w:iCs/>
                <w:sz w:val="21"/>
                <w:szCs w:val="21"/>
              </w:rPr>
            </w:pPr>
            <w:r>
              <w:rPr>
                <w:rFonts w:ascii="Times New Roman" w:hAnsi="Times New Roman" w:eastAsia="楷体"/>
                <w:b/>
                <w:bCs/>
                <w:i w:val="0"/>
                <w:iCs/>
                <w:sz w:val="21"/>
                <w:szCs w:val="21"/>
              </w:rPr>
              <w:t>Chen</w:t>
            </w:r>
            <w:r>
              <w:rPr>
                <w:rFonts w:ascii="Times New Roman" w:hAnsi="Times New Roman" w:eastAsia="楷体"/>
                <w:i w:val="0"/>
                <w:iCs/>
                <w:sz w:val="21"/>
                <w:szCs w:val="21"/>
              </w:rPr>
              <w:t xml:space="preserve">, </w:t>
            </w:r>
            <w:r>
              <w:rPr>
                <w:rFonts w:ascii="Times New Roman" w:hAnsi="Times New Roman" w:eastAsia="楷体"/>
                <w:b/>
                <w:bCs/>
                <w:i w:val="0"/>
                <w:iCs/>
                <w:sz w:val="21"/>
                <w:szCs w:val="21"/>
              </w:rPr>
              <w:t>F. J.</w:t>
            </w:r>
            <w:r>
              <w:rPr>
                <w:rFonts w:ascii="Times New Roman" w:hAnsi="Times New Roman" w:eastAsia="楷体"/>
                <w:i w:val="0"/>
                <w:iCs/>
                <w:sz w:val="21"/>
                <w:szCs w:val="21"/>
              </w:rPr>
              <w:t>; Shao, Y.; Li, M.; Yang,</w:t>
            </w:r>
            <w:r>
              <w:rPr>
                <w:rFonts w:ascii="Times New Roman" w:hAnsi="Times New Roman" w:eastAsia="楷体"/>
                <w:i w:val="0"/>
                <w:iCs/>
                <w:sz w:val="21"/>
                <w:szCs w:val="21"/>
                <w:vertAlign w:val="superscript"/>
                <w:lang w:eastAsia="zh-CN"/>
              </w:rPr>
              <w:t xml:space="preserve"> </w:t>
            </w:r>
            <w:r>
              <w:rPr>
                <w:rFonts w:ascii="Times New Roman" w:hAnsi="Times New Roman" w:eastAsia="楷体"/>
                <w:i w:val="0"/>
                <w:iCs/>
                <w:sz w:val="21"/>
                <w:szCs w:val="21"/>
                <w:lang w:eastAsia="zh-CN"/>
              </w:rPr>
              <w:t xml:space="preserve">C.; </w:t>
            </w:r>
            <w:r>
              <w:rPr>
                <w:rFonts w:ascii="Times New Roman" w:hAnsi="Times New Roman" w:eastAsia="楷体"/>
                <w:i w:val="0"/>
                <w:iCs/>
                <w:sz w:val="21"/>
                <w:szCs w:val="21"/>
              </w:rPr>
              <w:t xml:space="preserve">Su, S.; Jiang, H.; Ke, Z.; Zeng, W*. Photocatalyzed cycloaromatization of vinylsilanes with arylsulfonylazides. </w:t>
            </w:r>
            <w:bookmarkStart w:id="0" w:name="OLE_LINK3"/>
            <w:r>
              <w:rPr>
                <w:rStyle w:val="9"/>
                <w:rFonts w:ascii="Times New Roman" w:hAnsi="Times New Roman" w:eastAsia="楷体"/>
                <w:i/>
                <w:iCs w:val="0"/>
                <w:color w:val="333333"/>
                <w:sz w:val="21"/>
                <w:szCs w:val="21"/>
              </w:rPr>
              <w:t>Nat. Commun</w:t>
            </w:r>
            <w:r>
              <w:rPr>
                <w:rFonts w:ascii="Times New Roman" w:hAnsi="Times New Roman" w:eastAsia="楷体"/>
                <w:color w:val="333333"/>
                <w:sz w:val="21"/>
                <w:szCs w:val="21"/>
              </w:rPr>
              <w:t xml:space="preserve">. </w:t>
            </w:r>
            <w:r>
              <w:rPr>
                <w:rStyle w:val="8"/>
                <w:rFonts w:ascii="Times New Roman" w:hAnsi="Times New Roman" w:eastAsia="楷体"/>
                <w:i w:val="0"/>
                <w:iCs/>
                <w:color w:val="333333"/>
                <w:sz w:val="21"/>
                <w:szCs w:val="21"/>
              </w:rPr>
              <w:t>2021</w:t>
            </w:r>
            <w:r>
              <w:rPr>
                <w:rFonts w:ascii="Times New Roman" w:hAnsi="Times New Roman" w:eastAsia="楷体"/>
                <w:i w:val="0"/>
                <w:iCs/>
                <w:color w:val="333333"/>
                <w:sz w:val="21"/>
                <w:szCs w:val="21"/>
              </w:rPr>
              <w:t>,</w:t>
            </w:r>
            <w:r>
              <w:rPr>
                <w:rFonts w:hint="eastAsia" w:ascii="Times New Roman" w:hAnsi="Times New Roman" w:eastAsia="楷体"/>
                <w:i w:val="0"/>
                <w:iCs/>
                <w:color w:val="333333"/>
                <w:sz w:val="21"/>
                <w:szCs w:val="21"/>
                <w:lang w:val="en-US" w:eastAsia="zh-CN"/>
              </w:rPr>
              <w:t xml:space="preserve"> </w:t>
            </w:r>
            <w:r>
              <w:rPr>
                <w:rStyle w:val="9"/>
                <w:rFonts w:ascii="Times New Roman" w:hAnsi="Times New Roman" w:eastAsia="楷体"/>
                <w:i/>
                <w:iCs w:val="0"/>
                <w:color w:val="333333"/>
                <w:sz w:val="21"/>
                <w:szCs w:val="21"/>
              </w:rPr>
              <w:t>12</w:t>
            </w:r>
            <w:r>
              <w:rPr>
                <w:rFonts w:ascii="Times New Roman" w:hAnsi="Times New Roman" w:eastAsia="楷体"/>
                <w:i w:val="0"/>
                <w:iCs/>
                <w:color w:val="333333"/>
                <w:sz w:val="21"/>
                <w:szCs w:val="21"/>
              </w:rPr>
              <w:t>,</w:t>
            </w:r>
            <w:r>
              <w:rPr>
                <w:rFonts w:ascii="Times New Roman" w:hAnsi="Times New Roman" w:eastAsia="楷体"/>
                <w:color w:val="333333"/>
                <w:sz w:val="21"/>
                <w:szCs w:val="21"/>
              </w:rPr>
              <w:t xml:space="preserve"> 3304.</w:t>
            </w:r>
            <w:bookmarkEnd w:id="0"/>
            <w:r>
              <w:rPr>
                <w:rFonts w:ascii="Times New Roman" w:hAnsi="Times New Roman" w:eastAsia="楷体"/>
                <w:i w:val="0"/>
                <w:iCs/>
                <w:color w:val="000000" w:themeColor="text1"/>
                <w:sz w:val="21"/>
                <w:szCs w:val="21"/>
              </w:rPr>
              <w:t xml:space="preserve"> </w:t>
            </w:r>
          </w:p>
          <w:p w14:paraId="6F661412">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ascii="Times New Roman" w:hAnsi="Times New Roman" w:eastAsia="楷体"/>
                <w:bCs/>
                <w:sz w:val="21"/>
                <w:szCs w:val="21"/>
              </w:rPr>
            </w:pPr>
            <w:r>
              <w:rPr>
                <w:rFonts w:ascii="Times New Roman" w:hAnsi="Times New Roman" w:eastAsia="楷体"/>
                <w:b/>
                <w:sz w:val="21"/>
                <w:szCs w:val="21"/>
              </w:rPr>
              <w:t>Chen</w:t>
            </w:r>
            <w:r>
              <w:rPr>
                <w:rFonts w:ascii="Times New Roman" w:hAnsi="Times New Roman" w:eastAsia="楷体"/>
                <w:bCs/>
                <w:sz w:val="21"/>
                <w:szCs w:val="21"/>
              </w:rPr>
              <w:t>,</w:t>
            </w:r>
            <w:r>
              <w:rPr>
                <w:rFonts w:ascii="Times New Roman" w:hAnsi="Times New Roman" w:eastAsia="楷体"/>
                <w:b/>
                <w:sz w:val="21"/>
                <w:szCs w:val="21"/>
              </w:rPr>
              <w:t xml:space="preserve"> F. J.</w:t>
            </w:r>
            <w:r>
              <w:rPr>
                <w:rFonts w:ascii="Times New Roman" w:hAnsi="Times New Roman" w:eastAsia="楷体"/>
                <w:bCs/>
                <w:sz w:val="21"/>
                <w:szCs w:val="21"/>
              </w:rPr>
              <w:t>;</w:t>
            </w:r>
            <w:r>
              <w:rPr>
                <w:rFonts w:ascii="Times New Roman" w:hAnsi="Times New Roman" w:eastAsia="楷体"/>
                <w:b/>
                <w:sz w:val="21"/>
                <w:szCs w:val="21"/>
              </w:rPr>
              <w:t xml:space="preserve"> </w:t>
            </w:r>
            <w:r>
              <w:rPr>
                <w:rFonts w:ascii="Times New Roman" w:hAnsi="Times New Roman" w:eastAsia="楷体"/>
                <w:bCs/>
                <w:sz w:val="21"/>
                <w:szCs w:val="21"/>
              </w:rPr>
              <w:t xml:space="preserve">Yang, C.; Hu, X.; Zhang, X.; Xie, H.; Jiang, H.; Zeng, W*. Photocatalyzed formal carbooxygenation of terminal alkynes. </w:t>
            </w:r>
            <w:r>
              <w:rPr>
                <w:rStyle w:val="9"/>
                <w:rFonts w:ascii="Times New Roman" w:hAnsi="Times New Roman" w:eastAsia="楷体"/>
                <w:color w:val="000000"/>
                <w:sz w:val="21"/>
                <w:szCs w:val="21"/>
              </w:rPr>
              <w:t>Org. Chem. Front</w:t>
            </w:r>
            <w:r>
              <w:rPr>
                <w:rFonts w:ascii="Times New Roman" w:hAnsi="Times New Roman" w:eastAsia="楷体"/>
                <w:color w:val="000000"/>
                <w:sz w:val="21"/>
                <w:szCs w:val="21"/>
              </w:rPr>
              <w:t xml:space="preserve">. </w:t>
            </w:r>
            <w:r>
              <w:rPr>
                <w:rStyle w:val="8"/>
                <w:rFonts w:ascii="Times New Roman" w:hAnsi="Times New Roman" w:eastAsia="楷体"/>
                <w:color w:val="000000"/>
                <w:sz w:val="21"/>
                <w:szCs w:val="21"/>
              </w:rPr>
              <w:t>2020</w:t>
            </w:r>
            <w:r>
              <w:rPr>
                <w:rFonts w:ascii="Times New Roman" w:hAnsi="Times New Roman" w:eastAsia="楷体"/>
                <w:color w:val="000000"/>
                <w:sz w:val="21"/>
                <w:szCs w:val="21"/>
              </w:rPr>
              <w:t xml:space="preserve">, </w:t>
            </w:r>
            <w:r>
              <w:rPr>
                <w:rStyle w:val="9"/>
                <w:rFonts w:ascii="Times New Roman" w:hAnsi="Times New Roman" w:eastAsia="楷体"/>
                <w:color w:val="000000"/>
                <w:sz w:val="21"/>
                <w:szCs w:val="21"/>
              </w:rPr>
              <w:t>7</w:t>
            </w:r>
            <w:r>
              <w:rPr>
                <w:rFonts w:ascii="Times New Roman" w:hAnsi="Times New Roman" w:eastAsia="楷体"/>
                <w:color w:val="000000"/>
                <w:sz w:val="21"/>
                <w:szCs w:val="21"/>
              </w:rPr>
              <w:t>, 1600</w:t>
            </w:r>
            <w:r>
              <w:rPr>
                <w:rFonts w:ascii="Times New Roman" w:hAnsi="Times New Roman" w:eastAsia="楷体"/>
                <w:sz w:val="21"/>
                <w:szCs w:val="21"/>
              </w:rPr>
              <w:t>.</w:t>
            </w:r>
          </w:p>
          <w:p w14:paraId="08614D15">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ascii="Times New Roman" w:hAnsi="Times New Roman" w:eastAsia="楷体"/>
                <w:b/>
                <w:sz w:val="21"/>
                <w:szCs w:val="21"/>
              </w:rPr>
            </w:pPr>
            <w:r>
              <w:rPr>
                <w:rStyle w:val="14"/>
                <w:rFonts w:ascii="Times New Roman" w:hAnsi="Times New Roman" w:eastAsia="楷体"/>
                <w:b/>
                <w:bCs/>
                <w:sz w:val="21"/>
                <w:szCs w:val="21"/>
              </w:rPr>
              <w:t>Chen</w:t>
            </w:r>
            <w:r>
              <w:rPr>
                <w:rStyle w:val="14"/>
                <w:rFonts w:ascii="Times New Roman" w:hAnsi="Times New Roman" w:eastAsia="楷体"/>
                <w:sz w:val="21"/>
                <w:szCs w:val="21"/>
              </w:rPr>
              <w:t xml:space="preserve">, </w:t>
            </w:r>
            <w:r>
              <w:rPr>
                <w:rStyle w:val="14"/>
                <w:rFonts w:ascii="Times New Roman" w:hAnsi="Times New Roman" w:eastAsia="楷体"/>
                <w:b/>
                <w:bCs/>
                <w:sz w:val="21"/>
                <w:szCs w:val="21"/>
              </w:rPr>
              <w:t>F. J.</w:t>
            </w:r>
            <w:r>
              <w:rPr>
                <w:rStyle w:val="14"/>
                <w:rFonts w:ascii="Times New Roman" w:hAnsi="Times New Roman" w:eastAsia="楷体"/>
                <w:sz w:val="21"/>
                <w:szCs w:val="21"/>
              </w:rPr>
              <w:t>;</w:t>
            </w:r>
            <w:r>
              <w:rPr>
                <w:rStyle w:val="14"/>
                <w:rFonts w:ascii="Times New Roman" w:hAnsi="Times New Roman" w:eastAsia="楷体"/>
                <w:b/>
                <w:bCs/>
                <w:sz w:val="21"/>
                <w:szCs w:val="21"/>
              </w:rPr>
              <w:t xml:space="preserve"> </w:t>
            </w:r>
            <w:r>
              <w:rPr>
                <w:rStyle w:val="14"/>
                <w:rFonts w:ascii="Times New Roman" w:hAnsi="Times New Roman" w:eastAsia="楷体"/>
                <w:sz w:val="21"/>
                <w:szCs w:val="21"/>
              </w:rPr>
              <w:t>Huang, X.; Yang, C.; Ji</w:t>
            </w:r>
            <w:r>
              <w:rPr>
                <w:rFonts w:ascii="Times New Roman" w:hAnsi="Times New Roman" w:eastAsia="楷体"/>
                <w:sz w:val="21"/>
                <w:szCs w:val="21"/>
              </w:rPr>
              <w:t xml:space="preserve">ang, </w:t>
            </w:r>
            <w:r>
              <w:rPr>
                <w:rStyle w:val="14"/>
                <w:rFonts w:ascii="Times New Roman" w:hAnsi="Times New Roman" w:eastAsia="楷体"/>
                <w:sz w:val="21"/>
                <w:szCs w:val="21"/>
              </w:rPr>
              <w:t xml:space="preserve">H.; </w:t>
            </w:r>
            <w:r>
              <w:rPr>
                <w:rFonts w:ascii="Times New Roman" w:hAnsi="Times New Roman" w:eastAsia="楷体"/>
                <w:sz w:val="21"/>
                <w:szCs w:val="21"/>
              </w:rPr>
              <w:t>Zeng, W</w:t>
            </w:r>
            <w:r>
              <w:rPr>
                <w:rFonts w:ascii="Times New Roman" w:hAnsi="Times New Roman" w:eastAsia="楷体"/>
                <w:iCs/>
                <w:sz w:val="21"/>
                <w:szCs w:val="21"/>
              </w:rPr>
              <w:t>*.</w:t>
            </w:r>
            <w:r>
              <w:rPr>
                <w:rFonts w:ascii="Times New Roman" w:hAnsi="Times New Roman" w:eastAsia="楷体"/>
                <w:color w:val="333333"/>
                <w:sz w:val="21"/>
                <w:szCs w:val="21"/>
              </w:rPr>
              <w:t xml:space="preserve"> Photocatalyzed coupling–cyclization of </w:t>
            </w:r>
            <w:r>
              <w:rPr>
                <w:rFonts w:ascii="Times New Roman" w:hAnsi="Times New Roman" w:eastAsia="楷体"/>
                <w:i/>
                <w:iCs/>
                <w:color w:val="333333"/>
                <w:sz w:val="21"/>
                <w:szCs w:val="21"/>
              </w:rPr>
              <w:t>ortho</w:t>
            </w:r>
            <w:r>
              <w:rPr>
                <w:rFonts w:ascii="Times New Roman" w:hAnsi="Times New Roman" w:eastAsia="楷体"/>
                <w:color w:val="333333"/>
                <w:sz w:val="21"/>
                <w:szCs w:val="21"/>
              </w:rPr>
              <w:t xml:space="preserve">-alkynylaryl vinylethers with arylsulfonyl azides. </w:t>
            </w:r>
            <w:r>
              <w:rPr>
                <w:rStyle w:val="9"/>
                <w:rFonts w:ascii="Times New Roman" w:hAnsi="Times New Roman" w:eastAsia="楷体"/>
                <w:color w:val="333333"/>
                <w:sz w:val="21"/>
                <w:szCs w:val="21"/>
              </w:rPr>
              <w:t>J</w:t>
            </w:r>
            <w:r>
              <w:rPr>
                <w:rFonts w:ascii="Times New Roman" w:hAnsi="Times New Roman" w:eastAsia="楷体"/>
                <w:color w:val="333333"/>
                <w:sz w:val="21"/>
                <w:szCs w:val="21"/>
              </w:rPr>
              <w:t xml:space="preserve">. </w:t>
            </w:r>
            <w:r>
              <w:rPr>
                <w:rStyle w:val="9"/>
                <w:rFonts w:ascii="Times New Roman" w:hAnsi="Times New Roman" w:eastAsia="楷体"/>
                <w:color w:val="333333"/>
                <w:sz w:val="21"/>
                <w:szCs w:val="21"/>
              </w:rPr>
              <w:t>Org. Chem</w:t>
            </w:r>
            <w:r>
              <w:rPr>
                <w:rFonts w:ascii="Times New Roman" w:hAnsi="Times New Roman" w:eastAsia="楷体"/>
                <w:color w:val="333333"/>
                <w:sz w:val="21"/>
                <w:szCs w:val="21"/>
              </w:rPr>
              <w:t xml:space="preserve">. </w:t>
            </w:r>
            <w:r>
              <w:rPr>
                <w:rStyle w:val="8"/>
                <w:rFonts w:ascii="Times New Roman" w:hAnsi="Times New Roman" w:eastAsia="楷体"/>
                <w:color w:val="333333"/>
                <w:sz w:val="21"/>
                <w:szCs w:val="21"/>
              </w:rPr>
              <w:t>2021</w:t>
            </w:r>
            <w:r>
              <w:rPr>
                <w:rFonts w:ascii="Times New Roman" w:hAnsi="Times New Roman" w:eastAsia="楷体"/>
                <w:color w:val="333333"/>
                <w:sz w:val="21"/>
                <w:szCs w:val="21"/>
              </w:rPr>
              <w:t xml:space="preserve">, </w:t>
            </w:r>
            <w:r>
              <w:rPr>
                <w:rStyle w:val="9"/>
                <w:rFonts w:ascii="Times New Roman" w:hAnsi="Times New Roman" w:eastAsia="楷体"/>
                <w:color w:val="333333"/>
                <w:sz w:val="21"/>
                <w:szCs w:val="21"/>
              </w:rPr>
              <w:t>86</w:t>
            </w:r>
            <w:r>
              <w:rPr>
                <w:rFonts w:ascii="Times New Roman" w:hAnsi="Times New Roman" w:eastAsia="楷体"/>
                <w:color w:val="333333"/>
                <w:sz w:val="21"/>
                <w:szCs w:val="21"/>
              </w:rPr>
              <w:t xml:space="preserve">, 14572. </w:t>
            </w:r>
          </w:p>
          <w:p w14:paraId="5B33F3D7">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ascii="Times New Roman" w:hAnsi="Times New Roman" w:eastAsia="楷体"/>
                <w:b/>
                <w:sz w:val="21"/>
                <w:szCs w:val="21"/>
              </w:rPr>
            </w:pPr>
            <w:r>
              <w:rPr>
                <w:rFonts w:ascii="Times New Roman" w:hAnsi="Times New Roman" w:eastAsia="楷体"/>
                <w:color w:val="333333"/>
                <w:sz w:val="21"/>
                <w:szCs w:val="21"/>
              </w:rPr>
              <w:t xml:space="preserve">Xie, H. S.; Luo, Z. F.; </w:t>
            </w:r>
            <w:r>
              <w:rPr>
                <w:rFonts w:ascii="Times New Roman" w:hAnsi="Times New Roman" w:eastAsia="楷体"/>
                <w:b/>
                <w:bCs/>
                <w:color w:val="333333"/>
                <w:sz w:val="21"/>
                <w:szCs w:val="21"/>
              </w:rPr>
              <w:t>Chen, F. J*</w:t>
            </w:r>
            <w:r>
              <w:rPr>
                <w:rFonts w:ascii="Times New Roman" w:hAnsi="Times New Roman" w:eastAsia="楷体"/>
                <w:color w:val="333333"/>
                <w:sz w:val="21"/>
                <w:szCs w:val="21"/>
              </w:rPr>
              <w:t xml:space="preserve">.; Jiang, H. F.; </w:t>
            </w:r>
            <w:r>
              <w:rPr>
                <w:rStyle w:val="8"/>
                <w:rFonts w:ascii="Times New Roman" w:hAnsi="Times New Roman" w:eastAsia="楷体"/>
                <w:b w:val="0"/>
                <w:bCs w:val="0"/>
                <w:color w:val="333333"/>
                <w:sz w:val="21"/>
                <w:szCs w:val="21"/>
              </w:rPr>
              <w:t>Zeng, W</w:t>
            </w:r>
            <w:r>
              <w:rPr>
                <w:rFonts w:ascii="Times New Roman" w:hAnsi="Times New Roman" w:eastAsia="楷体"/>
                <w:color w:val="333333"/>
                <w:sz w:val="21"/>
                <w:szCs w:val="21"/>
              </w:rPr>
              <w:t xml:space="preserve">*. Photocatalyzed alkoxycarbonylmethylation of pyridines with α-diazoacetates. </w:t>
            </w:r>
            <w:bookmarkStart w:id="1" w:name="OLE_LINK4"/>
            <w:r>
              <w:rPr>
                <w:rStyle w:val="9"/>
                <w:rFonts w:ascii="Times New Roman" w:hAnsi="Times New Roman" w:eastAsia="楷体"/>
                <w:color w:val="333333"/>
                <w:sz w:val="21"/>
                <w:szCs w:val="21"/>
              </w:rPr>
              <w:t>Org. Chem. Front</w:t>
            </w:r>
            <w:r>
              <w:rPr>
                <w:rFonts w:ascii="Times New Roman" w:hAnsi="Times New Roman" w:eastAsia="楷体"/>
                <w:color w:val="333333"/>
                <w:sz w:val="21"/>
                <w:szCs w:val="21"/>
              </w:rPr>
              <w:t xml:space="preserve">. </w:t>
            </w:r>
            <w:r>
              <w:rPr>
                <w:rStyle w:val="8"/>
                <w:rFonts w:ascii="Times New Roman" w:hAnsi="Times New Roman" w:eastAsia="楷体"/>
                <w:color w:val="333333"/>
                <w:sz w:val="21"/>
                <w:szCs w:val="21"/>
              </w:rPr>
              <w:t>2023</w:t>
            </w:r>
            <w:r>
              <w:rPr>
                <w:rFonts w:ascii="Times New Roman" w:hAnsi="Times New Roman" w:eastAsia="楷体"/>
                <w:color w:val="333333"/>
                <w:sz w:val="21"/>
                <w:szCs w:val="21"/>
              </w:rPr>
              <w:t xml:space="preserve">, </w:t>
            </w:r>
            <w:r>
              <w:rPr>
                <w:rStyle w:val="9"/>
                <w:rFonts w:ascii="Times New Roman" w:hAnsi="Times New Roman" w:eastAsia="楷体"/>
                <w:color w:val="333333"/>
                <w:sz w:val="21"/>
                <w:szCs w:val="21"/>
              </w:rPr>
              <w:t>10</w:t>
            </w:r>
            <w:r>
              <w:rPr>
                <w:rFonts w:ascii="Times New Roman" w:hAnsi="Times New Roman" w:eastAsia="楷体"/>
                <w:color w:val="333333"/>
                <w:sz w:val="21"/>
                <w:szCs w:val="21"/>
              </w:rPr>
              <w:t>, 1270</w:t>
            </w:r>
            <w:bookmarkEnd w:id="1"/>
            <w:r>
              <w:rPr>
                <w:rFonts w:ascii="Times New Roman" w:hAnsi="Times New Roman" w:eastAsia="楷体"/>
                <w:color w:val="333333"/>
                <w:sz w:val="21"/>
                <w:szCs w:val="21"/>
              </w:rPr>
              <w:t>.</w:t>
            </w:r>
            <w:r>
              <w:rPr>
                <w:rFonts w:ascii="Times New Roman" w:hAnsi="Times New Roman" w:eastAsia="楷体"/>
                <w:bCs/>
                <w:sz w:val="21"/>
                <w:szCs w:val="21"/>
              </w:rPr>
              <w:t xml:space="preserve"> </w:t>
            </w:r>
          </w:p>
          <w:p w14:paraId="70E84901">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ascii="Times New Roman" w:hAnsi="Times New Roman" w:eastAsia="楷体"/>
                <w:b/>
                <w:sz w:val="21"/>
                <w:szCs w:val="21"/>
              </w:rPr>
            </w:pPr>
            <w:r>
              <w:rPr>
                <w:rFonts w:ascii="Times New Roman" w:hAnsi="Times New Roman" w:eastAsia="楷体"/>
                <w:bCs/>
                <w:sz w:val="21"/>
                <w:szCs w:val="21"/>
              </w:rPr>
              <w:t xml:space="preserve">Tang, Z.; </w:t>
            </w:r>
            <w:r>
              <w:rPr>
                <w:rFonts w:ascii="Times New Roman" w:hAnsi="Times New Roman" w:eastAsia="楷体"/>
                <w:b/>
                <w:sz w:val="21"/>
                <w:szCs w:val="21"/>
              </w:rPr>
              <w:t>Chen, F. J.*</w:t>
            </w:r>
            <w:r>
              <w:rPr>
                <w:rFonts w:ascii="Times New Roman" w:hAnsi="Times New Roman" w:eastAsia="楷体"/>
                <w:bCs/>
                <w:sz w:val="21"/>
                <w:szCs w:val="21"/>
              </w:rPr>
              <w:t>; Huang, G. J.; Li, Y. K.; Jiang, H. F.; Zeng, W*.</w:t>
            </w:r>
            <w:r>
              <w:rPr>
                <w:rFonts w:ascii="Times New Roman" w:hAnsi="Times New Roman" w:eastAsia="楷体"/>
                <w:sz w:val="21"/>
                <w:szCs w:val="21"/>
              </w:rPr>
              <w:t xml:space="preserve"> </w:t>
            </w:r>
            <w:r>
              <w:rPr>
                <w:rFonts w:ascii="Times New Roman" w:hAnsi="Times New Roman" w:eastAsia="楷体"/>
                <w:bCs/>
                <w:sz w:val="21"/>
                <w:szCs w:val="21"/>
              </w:rPr>
              <w:t xml:space="preserve">Photocatalyzed thiosulfonylation of sila-enynes with thiosulfonates. </w:t>
            </w:r>
            <w:r>
              <w:rPr>
                <w:rFonts w:ascii="Times New Roman" w:hAnsi="Times New Roman" w:eastAsia="楷体"/>
                <w:bCs/>
                <w:i/>
                <w:iCs/>
                <w:sz w:val="21"/>
                <w:szCs w:val="21"/>
              </w:rPr>
              <w:t>Org. Lett.</w:t>
            </w:r>
            <w:r>
              <w:rPr>
                <w:rFonts w:ascii="Times New Roman" w:hAnsi="Times New Roman" w:eastAsia="楷体"/>
                <w:bCs/>
                <w:sz w:val="21"/>
                <w:szCs w:val="21"/>
              </w:rPr>
              <w:t xml:space="preserve"> </w:t>
            </w:r>
            <w:r>
              <w:rPr>
                <w:rFonts w:ascii="Times New Roman" w:hAnsi="Times New Roman" w:eastAsia="楷体"/>
                <w:b/>
                <w:sz w:val="21"/>
                <w:szCs w:val="21"/>
              </w:rPr>
              <w:t>2023</w:t>
            </w:r>
            <w:r>
              <w:rPr>
                <w:rFonts w:ascii="Times New Roman" w:hAnsi="Times New Roman" w:eastAsia="楷体"/>
                <w:bCs/>
                <w:sz w:val="21"/>
                <w:szCs w:val="21"/>
              </w:rPr>
              <w:t xml:space="preserve">, </w:t>
            </w:r>
            <w:r>
              <w:rPr>
                <w:rFonts w:ascii="Times New Roman" w:hAnsi="Times New Roman" w:eastAsia="楷体"/>
                <w:bCs/>
                <w:i/>
                <w:iCs/>
                <w:sz w:val="21"/>
                <w:szCs w:val="21"/>
              </w:rPr>
              <w:t>25</w:t>
            </w:r>
            <w:r>
              <w:rPr>
                <w:rFonts w:ascii="Times New Roman" w:hAnsi="Times New Roman" w:eastAsia="楷体"/>
                <w:bCs/>
                <w:sz w:val="21"/>
                <w:szCs w:val="21"/>
              </w:rPr>
              <w:t xml:space="preserve">, 2846. </w:t>
            </w:r>
          </w:p>
          <w:p w14:paraId="4FF80F40">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sz w:val="21"/>
                <w:szCs w:val="21"/>
              </w:rPr>
            </w:pPr>
            <w:r>
              <w:rPr>
                <w:rFonts w:ascii="Times New Roman" w:hAnsi="Times New Roman" w:eastAsia="楷体"/>
                <w:color w:val="333333"/>
                <w:sz w:val="21"/>
                <w:szCs w:val="21"/>
              </w:rPr>
              <w:t xml:space="preserve">Xiong, L.; </w:t>
            </w:r>
            <w:r>
              <w:rPr>
                <w:rFonts w:ascii="Times New Roman" w:hAnsi="Times New Roman" w:eastAsia="楷体"/>
                <w:b/>
                <w:bCs/>
                <w:color w:val="333333"/>
                <w:sz w:val="21"/>
                <w:szCs w:val="21"/>
              </w:rPr>
              <w:t>Chen, F. J*</w:t>
            </w:r>
            <w:r>
              <w:rPr>
                <w:rFonts w:ascii="Times New Roman" w:hAnsi="Times New Roman" w:eastAsia="楷体"/>
                <w:color w:val="333333"/>
                <w:sz w:val="21"/>
                <w:szCs w:val="21"/>
              </w:rPr>
              <w:t xml:space="preserve">.; Wu, Y. H.; Hu, X. W.; Ruan, Z. X.; Jiang, H. F.; </w:t>
            </w:r>
            <w:r>
              <w:rPr>
                <w:rStyle w:val="8"/>
                <w:rFonts w:ascii="Times New Roman" w:hAnsi="Times New Roman" w:eastAsia="楷体"/>
                <w:b w:val="0"/>
                <w:bCs w:val="0"/>
                <w:color w:val="333333"/>
                <w:sz w:val="21"/>
                <w:szCs w:val="21"/>
              </w:rPr>
              <w:t>Zeng, W</w:t>
            </w:r>
            <w:r>
              <w:rPr>
                <w:rFonts w:ascii="Times New Roman" w:hAnsi="Times New Roman" w:eastAsia="楷体"/>
                <w:b/>
                <w:bCs/>
                <w:color w:val="333333"/>
                <w:sz w:val="21"/>
                <w:szCs w:val="21"/>
              </w:rPr>
              <w:t>*</w:t>
            </w:r>
            <w:r>
              <w:rPr>
                <w:rFonts w:ascii="Times New Roman" w:hAnsi="Times New Roman" w:eastAsia="楷体"/>
                <w:color w:val="333333"/>
                <w:sz w:val="21"/>
                <w:szCs w:val="21"/>
              </w:rPr>
              <w:t xml:space="preserve">. Cyclocarboamination of alkynes with </w:t>
            </w:r>
            <w:r>
              <w:rPr>
                <w:rFonts w:ascii="Times New Roman" w:hAnsi="Times New Roman" w:eastAsia="楷体"/>
                <w:i/>
                <w:iCs/>
                <w:color w:val="333333"/>
                <w:sz w:val="21"/>
                <w:szCs w:val="21"/>
              </w:rPr>
              <w:t>N</w:t>
            </w:r>
            <w:r>
              <w:rPr>
                <w:rFonts w:ascii="Times New Roman" w:hAnsi="Times New Roman" w:eastAsia="MS Gothic"/>
                <w:color w:val="333333"/>
                <w:sz w:val="21"/>
                <w:szCs w:val="21"/>
              </w:rPr>
              <w:t>‑</w:t>
            </w:r>
            <w:r>
              <w:rPr>
                <w:rFonts w:ascii="Times New Roman" w:hAnsi="Times New Roman" w:eastAsia="楷体"/>
                <w:color w:val="333333"/>
                <w:sz w:val="21"/>
                <w:szCs w:val="21"/>
              </w:rPr>
              <w:t xml:space="preserve">aminopyridiniums by photoredox catalysis. </w:t>
            </w:r>
            <w:r>
              <w:rPr>
                <w:rStyle w:val="9"/>
                <w:rFonts w:ascii="Times New Roman" w:hAnsi="Times New Roman" w:eastAsia="楷体"/>
                <w:color w:val="333333"/>
                <w:sz w:val="21"/>
                <w:szCs w:val="21"/>
              </w:rPr>
              <w:t>Org. Lett</w:t>
            </w:r>
            <w:r>
              <w:rPr>
                <w:rFonts w:ascii="Times New Roman" w:hAnsi="Times New Roman" w:eastAsia="楷体"/>
                <w:color w:val="333333"/>
                <w:sz w:val="21"/>
                <w:szCs w:val="21"/>
              </w:rPr>
              <w:t xml:space="preserve">. </w:t>
            </w:r>
            <w:r>
              <w:rPr>
                <w:rStyle w:val="8"/>
                <w:rFonts w:ascii="Times New Roman" w:hAnsi="Times New Roman" w:eastAsia="楷体"/>
                <w:color w:val="333333"/>
                <w:sz w:val="21"/>
                <w:szCs w:val="21"/>
              </w:rPr>
              <w:t>2022</w:t>
            </w:r>
            <w:r>
              <w:rPr>
                <w:rFonts w:ascii="Times New Roman" w:hAnsi="Times New Roman" w:eastAsia="楷体"/>
                <w:color w:val="333333"/>
                <w:sz w:val="21"/>
                <w:szCs w:val="21"/>
              </w:rPr>
              <w:t xml:space="preserve">, </w:t>
            </w:r>
            <w:r>
              <w:rPr>
                <w:rStyle w:val="9"/>
                <w:rFonts w:ascii="Times New Roman" w:hAnsi="Times New Roman" w:eastAsia="楷体"/>
                <w:color w:val="333333"/>
                <w:sz w:val="21"/>
                <w:szCs w:val="21"/>
              </w:rPr>
              <w:t>24</w:t>
            </w:r>
            <w:r>
              <w:rPr>
                <w:rFonts w:ascii="Times New Roman" w:hAnsi="Times New Roman" w:eastAsia="楷体"/>
                <w:color w:val="333333"/>
                <w:sz w:val="21"/>
                <w:szCs w:val="21"/>
              </w:rPr>
              <w:t>, 7856. </w:t>
            </w:r>
          </w:p>
          <w:p w14:paraId="48F81C3B">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sz w:val="21"/>
                <w:szCs w:val="21"/>
                <w:lang w:val="en-US" w:eastAsia="zh-CN"/>
              </w:rPr>
            </w:pPr>
            <w:r>
              <w:rPr>
                <w:rFonts w:hint="eastAsia"/>
                <w:sz w:val="21"/>
                <w:szCs w:val="21"/>
                <w:lang w:val="en-US" w:eastAsia="zh-CN"/>
              </w:rPr>
              <w:sym w:font="Symbol" w:char="00B7"/>
            </w:r>
            <w:r>
              <w:rPr>
                <w:rFonts w:hint="eastAsia"/>
                <w:sz w:val="21"/>
                <w:szCs w:val="21"/>
                <w:lang w:val="en-US" w:eastAsia="zh-CN"/>
              </w:rPr>
              <w:t xml:space="preserve"> 专利：</w:t>
            </w:r>
          </w:p>
          <w:p w14:paraId="71118377">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sz w:val="21"/>
                <w:szCs w:val="21"/>
                <w:lang w:val="en-US" w:eastAsia="zh-CN"/>
              </w:rPr>
            </w:pPr>
            <w:r>
              <w:rPr>
                <w:rFonts w:hint="eastAsia"/>
                <w:sz w:val="21"/>
                <w:szCs w:val="21"/>
                <w:lang w:val="en-US" w:eastAsia="zh-CN"/>
              </w:rPr>
              <w:t>（1）陈凤娟, 曾伟. 一种苯并噻嗪甲醛衍生物的合成方法, 2022/01, 已授权, 专利号: ZL202010294894.5</w:t>
            </w:r>
          </w:p>
          <w:p w14:paraId="3F5FD968">
            <w:pPr>
              <w:keepNext w:val="0"/>
              <w:keepLines w:val="0"/>
              <w:pageBreakBefore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eastAsia="宋体"/>
                <w:sz w:val="21"/>
                <w:szCs w:val="21"/>
                <w:lang w:val="en-US" w:eastAsia="zh-CN"/>
              </w:rPr>
            </w:pPr>
            <w:r>
              <w:rPr>
                <w:rFonts w:hint="eastAsia"/>
                <w:sz w:val="21"/>
                <w:szCs w:val="21"/>
                <w:lang w:val="en-US" w:eastAsia="zh-CN"/>
              </w:rPr>
              <w:t>（2）陈凤娟, 曾伟. 一种苯并噻咯化合物及光催化制备萘并噻咯化合物的合成方法, 2021/03, 已授权, 专利号: ZL202110269735.4</w:t>
            </w:r>
          </w:p>
          <w:p w14:paraId="1CEFE08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21"/>
                <w:szCs w:val="21"/>
              </w:rPr>
            </w:pPr>
            <w:r>
              <w:rPr>
                <w:rFonts w:hint="eastAsia"/>
                <w:sz w:val="21"/>
                <w:szCs w:val="21"/>
                <w:lang w:val="en-US" w:eastAsia="zh-CN"/>
              </w:rPr>
              <w:sym w:font="Symbol" w:char="00B7"/>
            </w:r>
            <w:r>
              <w:rPr>
                <w:rFonts w:hint="eastAsia"/>
                <w:sz w:val="21"/>
                <w:szCs w:val="21"/>
                <w:lang w:val="en-US" w:eastAsia="zh-CN"/>
              </w:rPr>
              <w:t xml:space="preserve"> </w:t>
            </w:r>
            <w:r>
              <w:rPr>
                <w:rFonts w:hint="eastAsia"/>
                <w:sz w:val="21"/>
                <w:szCs w:val="21"/>
              </w:rPr>
              <w:t>主持或参与的主要科研项目：</w:t>
            </w:r>
          </w:p>
          <w:p w14:paraId="396671F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21"/>
                <w:szCs w:val="21"/>
              </w:rPr>
            </w:pPr>
            <w:r>
              <w:rPr>
                <w:rFonts w:hint="eastAsia"/>
                <w:sz w:val="21"/>
                <w:szCs w:val="21"/>
              </w:rPr>
              <w:t>（1）中国博士后科学基金会，第70批面上资助二等，2021M701243，基于烯基硅烷与自由基的串联环化反应研究，2021-01至2023-12，主持。</w:t>
            </w:r>
          </w:p>
          <w:p w14:paraId="1C9A7E3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sz w:val="21"/>
                <w:szCs w:val="21"/>
              </w:rPr>
            </w:pPr>
            <w:r>
              <w:rPr>
                <w:rFonts w:hint="eastAsia"/>
                <w:sz w:val="21"/>
                <w:szCs w:val="21"/>
              </w:rPr>
              <w:t>（2）国家自然科学基金委员会，面上项目，21871097, 钴催化重氮化合物同C-Si键的交叉偶联反应研究，2019-01至2022-12，参与。</w:t>
            </w:r>
          </w:p>
          <w:p w14:paraId="349A9E05">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rPr>
            </w:pPr>
            <w:r>
              <w:rPr>
                <w:rFonts w:hint="eastAsia"/>
                <w:sz w:val="21"/>
                <w:szCs w:val="21"/>
              </w:rPr>
              <w:t>（3）国家自然科学基金委员会，面上项目，22271100，线性碳-碳sigma键精准切割与定向重组研究，2023-01 至 2026-12，参与。</w:t>
            </w:r>
          </w:p>
          <w:p w14:paraId="602C31A0">
            <w:pPr>
              <w:rPr>
                <w:rFonts w:hint="eastAsia" w:ascii="宋体" w:hAnsi="宋体"/>
                <w:spacing w:val="20"/>
                <w:szCs w:val="21"/>
              </w:rPr>
            </w:pPr>
          </w:p>
          <w:p w14:paraId="010C0401">
            <w:pPr>
              <w:rPr>
                <w:rFonts w:hint="eastAsia" w:ascii="宋体" w:hAnsi="宋体"/>
                <w:spacing w:val="20"/>
                <w:szCs w:val="21"/>
              </w:rPr>
            </w:pPr>
          </w:p>
          <w:p w14:paraId="31192A52">
            <w:pPr>
              <w:rPr>
                <w:rFonts w:hint="eastAsia" w:ascii="宋体" w:hAnsi="宋体"/>
                <w:spacing w:val="20"/>
                <w:szCs w:val="21"/>
              </w:rPr>
            </w:pPr>
          </w:p>
          <w:p w14:paraId="4A90AC61">
            <w:pPr>
              <w:rPr>
                <w:rFonts w:hint="eastAsia" w:ascii="宋体" w:hAnsi="宋体"/>
                <w:spacing w:val="20"/>
                <w:szCs w:val="21"/>
              </w:rPr>
            </w:pPr>
          </w:p>
          <w:p w14:paraId="5829389E">
            <w:pPr>
              <w:rPr>
                <w:rFonts w:hint="eastAsia" w:ascii="宋体" w:hAnsi="宋体"/>
                <w:spacing w:val="20"/>
                <w:szCs w:val="21"/>
              </w:rPr>
            </w:pPr>
          </w:p>
          <w:p w14:paraId="3BDC8994">
            <w:pPr>
              <w:rPr>
                <w:rFonts w:hint="eastAsia" w:ascii="宋体" w:hAnsi="宋体"/>
                <w:spacing w:val="20"/>
                <w:szCs w:val="21"/>
              </w:rPr>
            </w:pPr>
          </w:p>
          <w:p w14:paraId="46464BB0">
            <w:pPr>
              <w:rPr>
                <w:rFonts w:hint="eastAsia" w:ascii="宋体" w:hAnsi="宋体"/>
                <w:spacing w:val="20"/>
                <w:szCs w:val="21"/>
              </w:rPr>
            </w:pPr>
          </w:p>
          <w:p w14:paraId="14CDDFD5">
            <w:pPr>
              <w:rPr>
                <w:rFonts w:hint="eastAsia" w:ascii="宋体" w:hAnsi="宋体"/>
                <w:spacing w:val="20"/>
                <w:szCs w:val="21"/>
              </w:rPr>
            </w:pPr>
          </w:p>
          <w:p w14:paraId="6F6C4C73">
            <w:pPr>
              <w:rPr>
                <w:rFonts w:hint="eastAsia" w:ascii="宋体" w:hAnsi="宋体"/>
                <w:spacing w:val="20"/>
                <w:szCs w:val="21"/>
              </w:rPr>
            </w:pPr>
          </w:p>
          <w:p w14:paraId="60428C63">
            <w:pPr>
              <w:rPr>
                <w:rFonts w:hint="eastAsia" w:ascii="宋体" w:hAnsi="宋体"/>
                <w:spacing w:val="20"/>
                <w:szCs w:val="21"/>
              </w:rPr>
            </w:pPr>
          </w:p>
          <w:p w14:paraId="5B6EF9E8">
            <w:pPr>
              <w:rPr>
                <w:rFonts w:hint="eastAsia" w:ascii="宋体" w:hAnsi="宋体"/>
                <w:spacing w:val="20"/>
                <w:szCs w:val="21"/>
              </w:rPr>
            </w:pPr>
          </w:p>
          <w:p w14:paraId="26C99722">
            <w:pPr>
              <w:rPr>
                <w:rFonts w:hint="eastAsia" w:ascii="宋体" w:hAnsi="宋体"/>
                <w:spacing w:val="20"/>
                <w:szCs w:val="21"/>
              </w:rPr>
            </w:pPr>
          </w:p>
          <w:p w14:paraId="471C9312">
            <w:pPr>
              <w:rPr>
                <w:rFonts w:hint="eastAsia" w:ascii="宋体" w:hAnsi="宋体"/>
                <w:spacing w:val="20"/>
                <w:szCs w:val="21"/>
              </w:rPr>
            </w:pPr>
          </w:p>
          <w:p w14:paraId="1C5C203A">
            <w:pPr>
              <w:rPr>
                <w:rFonts w:hint="eastAsia" w:ascii="宋体" w:hAnsi="宋体"/>
                <w:spacing w:val="20"/>
                <w:szCs w:val="21"/>
              </w:rPr>
            </w:pPr>
          </w:p>
          <w:p w14:paraId="7D969BDD">
            <w:pPr>
              <w:rPr>
                <w:rFonts w:hint="eastAsia" w:ascii="宋体" w:hAnsi="宋体"/>
                <w:spacing w:val="20"/>
                <w:szCs w:val="21"/>
              </w:rPr>
            </w:pPr>
          </w:p>
          <w:p w14:paraId="62138CBA">
            <w:pPr>
              <w:rPr>
                <w:rFonts w:hint="eastAsia" w:ascii="宋体" w:hAnsi="宋体"/>
                <w:spacing w:val="20"/>
                <w:szCs w:val="21"/>
              </w:rPr>
            </w:pPr>
          </w:p>
          <w:p w14:paraId="4964586F">
            <w:pPr>
              <w:rPr>
                <w:rFonts w:hint="eastAsia" w:ascii="宋体" w:hAnsi="宋体"/>
                <w:spacing w:val="20"/>
                <w:szCs w:val="21"/>
              </w:rPr>
            </w:pPr>
          </w:p>
          <w:p w14:paraId="686214D3">
            <w:pPr>
              <w:rPr>
                <w:rFonts w:hint="eastAsia" w:ascii="宋体" w:hAnsi="宋体"/>
                <w:spacing w:val="20"/>
                <w:szCs w:val="21"/>
              </w:rPr>
            </w:pPr>
          </w:p>
          <w:p w14:paraId="5F5F29CD">
            <w:pPr>
              <w:rPr>
                <w:rFonts w:hint="eastAsia" w:ascii="宋体" w:hAnsi="宋体"/>
                <w:spacing w:val="20"/>
                <w:szCs w:val="21"/>
              </w:rPr>
            </w:pPr>
          </w:p>
          <w:p w14:paraId="78BEDC32">
            <w:pPr>
              <w:rPr>
                <w:rFonts w:hint="eastAsia" w:ascii="宋体" w:hAnsi="宋体"/>
                <w:spacing w:val="20"/>
                <w:szCs w:val="21"/>
              </w:rPr>
            </w:pPr>
            <w:r>
              <w:rPr>
                <w:rFonts w:hint="eastAsia" w:ascii="宋体" w:hAnsi="宋体"/>
                <w:spacing w:val="20"/>
                <w:szCs w:val="21"/>
              </w:rPr>
              <w:t>本人承诺：</w:t>
            </w:r>
          </w:p>
          <w:p w14:paraId="4D125559">
            <w:pPr>
              <w:ind w:firstLine="750" w:firstLineChars="300"/>
              <w:rPr>
                <w:rFonts w:hint="eastAsia" w:ascii="宋体" w:hAnsi="宋体"/>
                <w:spacing w:val="20"/>
                <w:szCs w:val="21"/>
              </w:rPr>
            </w:pPr>
          </w:p>
          <w:p w14:paraId="53611E35">
            <w:pPr>
              <w:ind w:firstLine="750" w:firstLineChars="300"/>
              <w:rPr>
                <w:rFonts w:hint="eastAsia" w:ascii="宋体" w:hAnsi="宋体"/>
                <w:spacing w:val="20"/>
                <w:szCs w:val="21"/>
              </w:rPr>
            </w:pPr>
          </w:p>
          <w:p w14:paraId="4FD0C027">
            <w:pPr>
              <w:ind w:firstLine="750" w:firstLineChars="300"/>
              <w:rPr>
                <w:rFonts w:hint="eastAsia" w:ascii="宋体" w:hAnsi="宋体"/>
                <w:spacing w:val="20"/>
                <w:szCs w:val="21"/>
              </w:rPr>
            </w:pPr>
          </w:p>
          <w:p w14:paraId="16687D66">
            <w:pPr>
              <w:ind w:firstLine="750" w:firstLineChars="300"/>
              <w:rPr>
                <w:rFonts w:hint="eastAsia" w:ascii="宋体" w:hAnsi="宋体"/>
                <w:spacing w:val="20"/>
                <w:szCs w:val="21"/>
              </w:rPr>
            </w:pPr>
          </w:p>
          <w:p w14:paraId="419F74BE">
            <w:pPr>
              <w:ind w:firstLine="750" w:firstLineChars="300"/>
              <w:rPr>
                <w:rFonts w:hint="eastAsia" w:ascii="宋体" w:hAnsi="宋体"/>
                <w:spacing w:val="20"/>
                <w:szCs w:val="21"/>
              </w:rPr>
            </w:pPr>
          </w:p>
          <w:p w14:paraId="1D4E69D4">
            <w:pPr>
              <w:ind w:firstLine="750" w:firstLineChars="300"/>
              <w:rPr>
                <w:rFonts w:hint="eastAsia" w:ascii="宋体" w:hAnsi="宋体"/>
                <w:spacing w:val="20"/>
                <w:szCs w:val="21"/>
              </w:rPr>
            </w:pPr>
          </w:p>
          <w:p w14:paraId="643EA475">
            <w:pPr>
              <w:ind w:firstLine="750" w:firstLineChars="300"/>
              <w:rPr>
                <w:rFonts w:hint="eastAsia" w:ascii="宋体" w:hAnsi="宋体"/>
                <w:spacing w:val="20"/>
                <w:szCs w:val="21"/>
              </w:rPr>
            </w:pPr>
          </w:p>
          <w:p w14:paraId="75A10A0D">
            <w:pPr>
              <w:keepNext w:val="0"/>
              <w:keepLines w:val="0"/>
              <w:pageBreakBefore w:val="0"/>
              <w:widowControl w:val="0"/>
              <w:kinsoku/>
              <w:wordWrap/>
              <w:overflowPunct/>
              <w:topLinePunct w:val="0"/>
              <w:autoSpaceDE/>
              <w:autoSpaceDN/>
              <w:bidi w:val="0"/>
              <w:adjustRightInd/>
              <w:snapToGrid/>
              <w:ind w:firstLine="4750" w:firstLineChars="1900"/>
              <w:textAlignment w:val="auto"/>
              <w:rPr>
                <w:rFonts w:ascii="宋体" w:hAnsi="宋体"/>
                <w:spacing w:val="20"/>
                <w:szCs w:val="21"/>
              </w:rPr>
            </w:pPr>
            <w:r>
              <w:rPr>
                <w:rFonts w:hint="eastAsia" w:ascii="宋体" w:hAnsi="宋体"/>
                <w:spacing w:val="20"/>
                <w:szCs w:val="21"/>
              </w:rPr>
              <w:t>本人签名：            日期：</w:t>
            </w:r>
          </w:p>
        </w:tc>
      </w:tr>
    </w:tbl>
    <w:p w14:paraId="1E1420AF">
      <w:pPr>
        <w:ind w:firstLine="440" w:firstLineChars="200"/>
        <w:jc w:val="center"/>
        <w:rPr>
          <w:rFonts w:eastAsia="黑体"/>
          <w:spacing w:val="20"/>
          <w:sz w:val="18"/>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8753"/>
      </w:tblGrid>
      <w:tr w14:paraId="72E66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0" w:hRule="atLeast"/>
        </w:trPr>
        <w:tc>
          <w:tcPr>
            <w:tcW w:w="1158" w:type="dxa"/>
            <w:vAlign w:val="center"/>
          </w:tcPr>
          <w:p w14:paraId="5C440629">
            <w:pPr>
              <w:jc w:val="center"/>
              <w:rPr>
                <w:rFonts w:hint="eastAsia" w:ascii="宋体" w:hAnsi="宋体" w:eastAsia="宋体" w:cs="宋体"/>
                <w:spacing w:val="20"/>
                <w:szCs w:val="21"/>
              </w:rPr>
            </w:pPr>
            <w:r>
              <w:rPr>
                <w:rFonts w:hint="eastAsia" w:ascii="宋体" w:hAnsi="宋体" w:eastAsia="宋体" w:cs="宋体"/>
                <w:spacing w:val="20"/>
                <w:szCs w:val="21"/>
              </w:rPr>
              <w:t>专业</w:t>
            </w:r>
          </w:p>
          <w:p w14:paraId="13DC534F">
            <w:pPr>
              <w:jc w:val="center"/>
              <w:rPr>
                <w:rFonts w:hint="eastAsia" w:ascii="宋体" w:hAnsi="宋体" w:eastAsia="宋体" w:cs="宋体"/>
                <w:spacing w:val="20"/>
                <w:szCs w:val="21"/>
              </w:rPr>
            </w:pPr>
            <w:r>
              <w:rPr>
                <w:rFonts w:hint="eastAsia" w:ascii="宋体" w:hAnsi="宋体" w:eastAsia="宋体" w:cs="宋体"/>
                <w:spacing w:val="20"/>
                <w:szCs w:val="21"/>
              </w:rPr>
              <w:t>所在</w:t>
            </w:r>
          </w:p>
          <w:p w14:paraId="60659902">
            <w:pPr>
              <w:jc w:val="center"/>
              <w:rPr>
                <w:rFonts w:hint="eastAsia" w:ascii="宋体" w:hAnsi="宋体" w:eastAsia="宋体" w:cs="宋体"/>
                <w:spacing w:val="20"/>
                <w:szCs w:val="21"/>
              </w:rPr>
            </w:pPr>
            <w:r>
              <w:rPr>
                <w:rFonts w:hint="eastAsia" w:ascii="宋体" w:hAnsi="宋体" w:eastAsia="宋体" w:cs="宋体"/>
                <w:spacing w:val="20"/>
                <w:szCs w:val="21"/>
              </w:rPr>
              <w:t>单位</w:t>
            </w:r>
          </w:p>
          <w:p w14:paraId="6607B0C9">
            <w:pPr>
              <w:jc w:val="center"/>
              <w:rPr>
                <w:rFonts w:hint="eastAsia" w:ascii="宋体" w:hAnsi="宋体" w:eastAsia="宋体" w:cs="宋体"/>
                <w:spacing w:val="20"/>
                <w:szCs w:val="21"/>
              </w:rPr>
            </w:pPr>
            <w:r>
              <w:rPr>
                <w:rFonts w:hint="eastAsia" w:ascii="宋体" w:hAnsi="宋体" w:eastAsia="宋体" w:cs="宋体"/>
                <w:spacing w:val="20"/>
                <w:szCs w:val="21"/>
              </w:rPr>
              <w:t>鉴定</w:t>
            </w:r>
          </w:p>
          <w:p w14:paraId="7ABC8840">
            <w:pPr>
              <w:jc w:val="center"/>
              <w:rPr>
                <w:rFonts w:eastAsia="黑体"/>
                <w:spacing w:val="20"/>
                <w:sz w:val="18"/>
              </w:rPr>
            </w:pPr>
            <w:r>
              <w:rPr>
                <w:rFonts w:hint="eastAsia" w:ascii="宋体" w:hAnsi="宋体" w:eastAsia="宋体" w:cs="宋体"/>
                <w:spacing w:val="20"/>
                <w:szCs w:val="21"/>
              </w:rPr>
              <w:t>意见</w:t>
            </w:r>
          </w:p>
        </w:tc>
        <w:tc>
          <w:tcPr>
            <w:tcW w:w="8753" w:type="dxa"/>
          </w:tcPr>
          <w:p w14:paraId="2060126E">
            <w:pPr>
              <w:spacing w:line="400" w:lineRule="exact"/>
              <w:ind w:firstLine="375" w:firstLineChars="150"/>
              <w:jc w:val="both"/>
              <w:rPr>
                <w:rFonts w:hint="eastAsia" w:ascii="宋体" w:hAnsi="宋体" w:eastAsia="宋体" w:cs="宋体"/>
                <w:spacing w:val="20"/>
                <w:sz w:val="21"/>
                <w:szCs w:val="21"/>
              </w:rPr>
            </w:pPr>
            <w:r>
              <w:rPr>
                <w:rFonts w:hint="eastAsia" w:ascii="宋体" w:hAnsi="宋体" w:cs="宋体"/>
                <w:spacing w:val="20"/>
                <w:sz w:val="21"/>
                <w:szCs w:val="21"/>
                <w:lang w:val="en-US" w:eastAsia="zh-CN"/>
              </w:rPr>
              <w:t xml:space="preserve">陈凤娟 </w:t>
            </w:r>
            <w:r>
              <w:rPr>
                <w:rFonts w:hint="eastAsia" w:ascii="宋体" w:hAnsi="宋体" w:eastAsia="宋体" w:cs="宋体"/>
                <w:spacing w:val="20"/>
                <w:sz w:val="21"/>
                <w:szCs w:val="21"/>
              </w:rPr>
              <w:t>同志在我院承担</w:t>
            </w:r>
            <w:r>
              <w:rPr>
                <w:rFonts w:hint="eastAsia" w:ascii="宋体" w:hAnsi="宋体" w:cs="宋体"/>
                <w:spacing w:val="20"/>
                <w:sz w:val="21"/>
                <w:szCs w:val="21"/>
                <w:lang w:val="en-US" w:eastAsia="zh-CN"/>
              </w:rPr>
              <w:t xml:space="preserve"> 化学 </w:t>
            </w:r>
            <w:r>
              <w:rPr>
                <w:rFonts w:hint="eastAsia" w:ascii="宋体" w:hAnsi="宋体" w:eastAsia="宋体" w:cs="宋体"/>
                <w:spacing w:val="20"/>
                <w:sz w:val="21"/>
                <w:szCs w:val="21"/>
              </w:rPr>
              <w:t>专业技术（教学）工作，根据</w:t>
            </w:r>
            <w:r>
              <w:rPr>
                <w:rFonts w:hint="eastAsia" w:ascii="宋体" w:hAnsi="宋体" w:cs="宋体"/>
                <w:spacing w:val="20"/>
                <w:sz w:val="21"/>
                <w:szCs w:val="21"/>
                <w:lang w:eastAsia="zh-CN"/>
              </w:rPr>
              <w:t>《</w:t>
            </w:r>
            <w:r>
              <w:rPr>
                <w:rFonts w:hint="eastAsia" w:ascii="宋体" w:hAnsi="宋体" w:eastAsia="宋体" w:cs="宋体"/>
                <w:spacing w:val="20"/>
                <w:sz w:val="21"/>
                <w:szCs w:val="21"/>
              </w:rPr>
              <w:t>关于做好高校教师及实验技术系列专业技术资格认定工作的通知</w:t>
            </w:r>
            <w:r>
              <w:rPr>
                <w:rFonts w:hint="eastAsia" w:ascii="宋体" w:hAnsi="宋体" w:cs="宋体"/>
                <w:spacing w:val="20"/>
                <w:sz w:val="21"/>
                <w:szCs w:val="21"/>
                <w:lang w:eastAsia="zh-CN"/>
              </w:rPr>
              <w:t>》</w:t>
            </w:r>
            <w:r>
              <w:rPr>
                <w:rFonts w:hint="eastAsia" w:ascii="宋体" w:hAnsi="宋体" w:eastAsia="宋体" w:cs="宋体"/>
                <w:spacing w:val="20"/>
                <w:sz w:val="21"/>
                <w:szCs w:val="21"/>
              </w:rPr>
              <w:t>，同意推荐认定</w:t>
            </w:r>
            <w:r>
              <w:rPr>
                <w:rFonts w:hint="eastAsia" w:ascii="宋体" w:hAnsi="宋体" w:cs="宋体"/>
                <w:spacing w:val="20"/>
                <w:sz w:val="21"/>
                <w:szCs w:val="21"/>
                <w:lang w:val="en-US" w:eastAsia="zh-CN"/>
              </w:rPr>
              <w:t xml:space="preserve"> 副教授 </w:t>
            </w:r>
            <w:r>
              <w:rPr>
                <w:rFonts w:hint="eastAsia" w:ascii="宋体" w:hAnsi="宋体" w:eastAsia="宋体" w:cs="宋体"/>
                <w:spacing w:val="20"/>
                <w:sz w:val="21"/>
                <w:szCs w:val="21"/>
              </w:rPr>
              <w:t>资格。</w:t>
            </w:r>
          </w:p>
          <w:p w14:paraId="7565DB7F">
            <w:pPr>
              <w:spacing w:line="400" w:lineRule="exact"/>
              <w:ind w:firstLine="375" w:firstLineChars="150"/>
              <w:jc w:val="left"/>
              <w:rPr>
                <w:rFonts w:hint="eastAsia" w:ascii="宋体" w:hAnsi="宋体" w:eastAsia="宋体" w:cs="宋体"/>
                <w:spacing w:val="20"/>
                <w:sz w:val="21"/>
                <w:szCs w:val="21"/>
              </w:rPr>
            </w:pPr>
          </w:p>
          <w:p w14:paraId="3C302B48">
            <w:pPr>
              <w:rPr>
                <w:rFonts w:hint="eastAsia" w:ascii="宋体" w:hAnsi="宋体" w:eastAsia="宋体" w:cs="宋体"/>
                <w:spacing w:val="20"/>
                <w:sz w:val="21"/>
                <w:szCs w:val="21"/>
                <w:lang w:val="en-US" w:eastAsia="zh-CN"/>
              </w:rPr>
            </w:pPr>
          </w:p>
          <w:p w14:paraId="540016F1">
            <w:pPr>
              <w:rPr>
                <w:rFonts w:hint="eastAsia" w:ascii="宋体" w:hAnsi="宋体" w:eastAsia="宋体" w:cs="宋体"/>
                <w:spacing w:val="20"/>
                <w:sz w:val="21"/>
                <w:szCs w:val="21"/>
              </w:rPr>
            </w:pPr>
            <w:r>
              <w:rPr>
                <w:rFonts w:hint="eastAsia" w:ascii="宋体" w:hAnsi="宋体" w:cs="宋体"/>
                <w:spacing w:val="20"/>
                <w:sz w:val="21"/>
                <w:szCs w:val="21"/>
                <w:lang w:val="en-US" w:eastAsia="zh-CN"/>
              </w:rPr>
              <w:t xml:space="preserve">审 核 </w:t>
            </w:r>
            <w:r>
              <w:rPr>
                <w:rFonts w:hint="eastAsia" w:ascii="宋体" w:hAnsi="宋体" w:eastAsia="宋体" w:cs="宋体"/>
                <w:spacing w:val="20"/>
                <w:sz w:val="21"/>
                <w:szCs w:val="21"/>
              </w:rPr>
              <w:t>人：                           公  章</w:t>
            </w:r>
          </w:p>
          <w:p w14:paraId="2DA94D58">
            <w:pPr>
              <w:rPr>
                <w:rFonts w:hint="eastAsia" w:ascii="宋体" w:hAnsi="宋体" w:eastAsia="宋体" w:cs="宋体"/>
                <w:spacing w:val="20"/>
                <w:sz w:val="21"/>
                <w:szCs w:val="21"/>
              </w:rPr>
            </w:pPr>
          </w:p>
          <w:p w14:paraId="053E8135">
            <w:pPr>
              <w:rPr>
                <w:rFonts w:hint="eastAsia" w:ascii="宋体" w:hAnsi="宋体" w:eastAsia="宋体" w:cs="宋体"/>
                <w:spacing w:val="20"/>
                <w:sz w:val="21"/>
                <w:szCs w:val="21"/>
              </w:rPr>
            </w:pPr>
            <w:r>
              <w:rPr>
                <w:rFonts w:hint="eastAsia" w:ascii="宋体" w:hAnsi="宋体" w:eastAsia="宋体" w:cs="宋体"/>
                <w:spacing w:val="20"/>
                <w:sz w:val="21"/>
                <w:szCs w:val="21"/>
              </w:rPr>
              <w:t xml:space="preserve">单位负责人： </w:t>
            </w:r>
          </w:p>
          <w:p w14:paraId="4D5E86EB">
            <w:pPr>
              <w:rPr>
                <w:rFonts w:hint="eastAsia" w:ascii="宋体" w:hAnsi="宋体" w:eastAsia="宋体" w:cs="宋体"/>
                <w:spacing w:val="20"/>
                <w:sz w:val="18"/>
              </w:rPr>
            </w:pPr>
            <w:r>
              <w:rPr>
                <w:rFonts w:hint="eastAsia" w:ascii="宋体" w:hAnsi="宋体" w:eastAsia="宋体" w:cs="宋体"/>
                <w:spacing w:val="20"/>
                <w:sz w:val="21"/>
                <w:szCs w:val="21"/>
              </w:rPr>
              <w:t xml:space="preserve">                                 年     月    日   </w:t>
            </w:r>
            <w:r>
              <w:rPr>
                <w:rFonts w:hint="eastAsia" w:ascii="宋体" w:hAnsi="宋体" w:eastAsia="宋体" w:cs="宋体"/>
                <w:spacing w:val="20"/>
                <w:sz w:val="18"/>
              </w:rPr>
              <w:t xml:space="preserve">       </w:t>
            </w:r>
          </w:p>
        </w:tc>
      </w:tr>
      <w:tr w14:paraId="70AD1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trPr>
        <w:tc>
          <w:tcPr>
            <w:tcW w:w="1158" w:type="dxa"/>
            <w:vAlign w:val="center"/>
          </w:tcPr>
          <w:p w14:paraId="5C0B325E">
            <w:pPr>
              <w:jc w:val="center"/>
              <w:rPr>
                <w:kern w:val="0"/>
              </w:rPr>
            </w:pPr>
            <w:r>
              <w:rPr>
                <w:rFonts w:hint="eastAsia"/>
                <w:kern w:val="0"/>
              </w:rPr>
              <w:t>学校</w:t>
            </w:r>
          </w:p>
          <w:p w14:paraId="16AAA686">
            <w:pPr>
              <w:jc w:val="center"/>
              <w:rPr>
                <w:kern w:val="0"/>
              </w:rPr>
            </w:pPr>
            <w:r>
              <w:rPr>
                <w:rFonts w:hint="eastAsia"/>
                <w:kern w:val="0"/>
              </w:rPr>
              <w:t>职称</w:t>
            </w:r>
          </w:p>
          <w:p w14:paraId="6F398B9C">
            <w:pPr>
              <w:jc w:val="center"/>
              <w:rPr>
                <w:kern w:val="0"/>
              </w:rPr>
            </w:pPr>
            <w:r>
              <w:rPr>
                <w:rFonts w:hint="eastAsia"/>
                <w:kern w:val="0"/>
              </w:rPr>
              <w:t>办预</w:t>
            </w:r>
          </w:p>
          <w:p w14:paraId="6010348B">
            <w:pPr>
              <w:jc w:val="center"/>
              <w:rPr>
                <w:kern w:val="0"/>
              </w:rPr>
            </w:pPr>
            <w:r>
              <w:rPr>
                <w:rFonts w:hint="eastAsia"/>
                <w:kern w:val="0"/>
              </w:rPr>
              <w:t>审意</w:t>
            </w:r>
          </w:p>
          <w:p w14:paraId="00828391">
            <w:pPr>
              <w:jc w:val="center"/>
              <w:rPr>
                <w:kern w:val="0"/>
              </w:rPr>
            </w:pPr>
            <w:r>
              <w:rPr>
                <w:rFonts w:hint="eastAsia"/>
                <w:kern w:val="0"/>
              </w:rPr>
              <w:t>见</w:t>
            </w:r>
          </w:p>
          <w:p w14:paraId="4C580FA8">
            <w:pPr>
              <w:jc w:val="center"/>
              <w:rPr>
                <w:rFonts w:eastAsia="黑体"/>
                <w:spacing w:val="20"/>
                <w:sz w:val="18"/>
              </w:rPr>
            </w:pPr>
          </w:p>
        </w:tc>
        <w:tc>
          <w:tcPr>
            <w:tcW w:w="8753" w:type="dxa"/>
            <w:vAlign w:val="center"/>
          </w:tcPr>
          <w:p w14:paraId="73F558D9">
            <w:pPr>
              <w:widowControl/>
              <w:spacing w:line="460" w:lineRule="atLeast"/>
              <w:rPr>
                <w:rFonts w:hint="eastAsia" w:ascii="宋体" w:hAnsi="宋体" w:eastAsia="宋体" w:cs="宋体"/>
                <w:color w:val="000000"/>
                <w:kern w:val="0"/>
                <w:szCs w:val="21"/>
              </w:rPr>
            </w:pPr>
          </w:p>
          <w:p w14:paraId="5890DFD2">
            <w:pPr>
              <w:widowControl/>
              <w:spacing w:line="460" w:lineRule="atLeast"/>
              <w:rPr>
                <w:rFonts w:hint="eastAsia" w:ascii="宋体" w:hAnsi="宋体" w:eastAsia="宋体" w:cs="宋体"/>
                <w:color w:val="000000"/>
                <w:kern w:val="0"/>
                <w:szCs w:val="21"/>
              </w:rPr>
            </w:pPr>
          </w:p>
          <w:p w14:paraId="71F185CB">
            <w:pPr>
              <w:widowControl/>
              <w:spacing w:line="460" w:lineRule="atLeast"/>
              <w:rPr>
                <w:rFonts w:hint="eastAsia" w:ascii="宋体" w:hAnsi="宋体" w:eastAsia="宋体" w:cs="宋体"/>
                <w:color w:val="000000"/>
                <w:kern w:val="0"/>
                <w:szCs w:val="21"/>
              </w:rPr>
            </w:pPr>
          </w:p>
          <w:p w14:paraId="38E70F68">
            <w:pPr>
              <w:widowControl/>
              <w:spacing w:line="460" w:lineRule="atLeast"/>
              <w:rPr>
                <w:rFonts w:hint="eastAsia" w:ascii="宋体" w:hAnsi="宋体" w:eastAsia="宋体" w:cs="宋体"/>
                <w:color w:val="000000"/>
                <w:kern w:val="0"/>
                <w:szCs w:val="21"/>
              </w:rPr>
            </w:pPr>
          </w:p>
          <w:p w14:paraId="10B5D890">
            <w:pPr>
              <w:rPr>
                <w:rFonts w:hint="eastAsia" w:ascii="宋体" w:hAnsi="宋体" w:eastAsia="宋体" w:cs="宋体"/>
                <w:kern w:val="0"/>
              </w:rPr>
            </w:pPr>
            <w:r>
              <w:rPr>
                <w:rFonts w:hint="eastAsia" w:ascii="宋体" w:hAnsi="宋体" w:eastAsia="宋体" w:cs="宋体"/>
                <w:kern w:val="0"/>
              </w:rPr>
              <w:t>审 核 人：                      负责人：                      （加盖单位公章）</w:t>
            </w:r>
          </w:p>
          <w:p w14:paraId="5D83F811">
            <w:pPr>
              <w:rPr>
                <w:rFonts w:hint="eastAsia" w:ascii="宋体" w:hAnsi="宋体" w:eastAsia="宋体" w:cs="宋体"/>
                <w:kern w:val="0"/>
              </w:rPr>
            </w:pPr>
          </w:p>
          <w:p w14:paraId="47448298">
            <w:pPr>
              <w:rPr>
                <w:rFonts w:hint="eastAsia" w:ascii="宋体" w:hAnsi="宋体" w:eastAsia="宋体" w:cs="宋体"/>
                <w:kern w:val="0"/>
              </w:rPr>
            </w:pPr>
            <w:r>
              <w:rPr>
                <w:rFonts w:hint="eastAsia" w:ascii="宋体" w:hAnsi="宋体" w:eastAsia="宋体" w:cs="宋体"/>
                <w:kern w:val="0"/>
              </w:rPr>
              <w:t>审核日期：</w:t>
            </w:r>
          </w:p>
        </w:tc>
      </w:tr>
      <w:tr w14:paraId="7BF4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2" w:hRule="atLeast"/>
        </w:trPr>
        <w:tc>
          <w:tcPr>
            <w:tcW w:w="1158" w:type="dxa"/>
            <w:vAlign w:val="center"/>
          </w:tcPr>
          <w:p w14:paraId="332584CE">
            <w:pPr>
              <w:jc w:val="center"/>
              <w:rPr>
                <w:rFonts w:ascii="宋体" w:hAnsi="宋体"/>
                <w:spacing w:val="20"/>
                <w:sz w:val="21"/>
                <w:szCs w:val="21"/>
              </w:rPr>
            </w:pPr>
            <w:r>
              <w:rPr>
                <w:rFonts w:hint="eastAsia" w:ascii="宋体" w:hAnsi="宋体"/>
                <w:spacing w:val="20"/>
                <w:sz w:val="21"/>
                <w:szCs w:val="21"/>
              </w:rPr>
              <w:t>被授权</w:t>
            </w:r>
          </w:p>
          <w:p w14:paraId="6EF536D2">
            <w:pPr>
              <w:jc w:val="center"/>
              <w:rPr>
                <w:rFonts w:ascii="宋体" w:hAnsi="宋体"/>
                <w:spacing w:val="20"/>
                <w:sz w:val="21"/>
                <w:szCs w:val="21"/>
              </w:rPr>
            </w:pPr>
          </w:p>
          <w:p w14:paraId="361589F0">
            <w:pPr>
              <w:jc w:val="center"/>
              <w:rPr>
                <w:rFonts w:ascii="宋体" w:hAnsi="宋体"/>
                <w:spacing w:val="20"/>
                <w:sz w:val="21"/>
                <w:szCs w:val="21"/>
              </w:rPr>
            </w:pPr>
            <w:r>
              <w:rPr>
                <w:rFonts w:hint="eastAsia" w:ascii="宋体" w:hAnsi="宋体"/>
                <w:spacing w:val="20"/>
                <w:sz w:val="21"/>
                <w:szCs w:val="21"/>
              </w:rPr>
              <w:t>的专业</w:t>
            </w:r>
          </w:p>
          <w:p w14:paraId="2FF13936">
            <w:pPr>
              <w:jc w:val="center"/>
              <w:rPr>
                <w:rFonts w:ascii="宋体" w:hAnsi="宋体"/>
                <w:spacing w:val="20"/>
                <w:sz w:val="21"/>
                <w:szCs w:val="21"/>
              </w:rPr>
            </w:pPr>
          </w:p>
          <w:p w14:paraId="1A8F5023">
            <w:pPr>
              <w:jc w:val="center"/>
              <w:rPr>
                <w:rFonts w:ascii="宋体" w:hAnsi="宋体"/>
                <w:spacing w:val="20"/>
                <w:sz w:val="21"/>
                <w:szCs w:val="21"/>
              </w:rPr>
            </w:pPr>
            <w:r>
              <w:rPr>
                <w:rFonts w:hint="eastAsia" w:ascii="宋体" w:hAnsi="宋体"/>
                <w:spacing w:val="20"/>
                <w:sz w:val="21"/>
                <w:szCs w:val="21"/>
              </w:rPr>
              <w:t>技术资</w:t>
            </w:r>
          </w:p>
          <w:p w14:paraId="33C11A62">
            <w:pPr>
              <w:jc w:val="center"/>
              <w:rPr>
                <w:rFonts w:ascii="宋体" w:hAnsi="宋体"/>
                <w:spacing w:val="20"/>
                <w:sz w:val="21"/>
                <w:szCs w:val="21"/>
              </w:rPr>
            </w:pPr>
          </w:p>
          <w:p w14:paraId="303558CB">
            <w:pPr>
              <w:jc w:val="center"/>
              <w:rPr>
                <w:rFonts w:ascii="宋体" w:hAnsi="宋体"/>
                <w:spacing w:val="20"/>
                <w:sz w:val="21"/>
                <w:szCs w:val="21"/>
              </w:rPr>
            </w:pPr>
            <w:r>
              <w:rPr>
                <w:rFonts w:hint="eastAsia" w:ascii="宋体" w:hAnsi="宋体"/>
                <w:spacing w:val="20"/>
                <w:sz w:val="21"/>
                <w:szCs w:val="21"/>
              </w:rPr>
              <w:t>格评审</w:t>
            </w:r>
          </w:p>
          <w:p w14:paraId="357E1FA2">
            <w:pPr>
              <w:jc w:val="center"/>
              <w:rPr>
                <w:rFonts w:ascii="宋体" w:hAnsi="宋体"/>
                <w:spacing w:val="20"/>
                <w:sz w:val="21"/>
                <w:szCs w:val="21"/>
              </w:rPr>
            </w:pPr>
          </w:p>
          <w:p w14:paraId="027AC0A3">
            <w:pPr>
              <w:jc w:val="center"/>
              <w:rPr>
                <w:rFonts w:ascii="宋体" w:hAnsi="宋体"/>
                <w:spacing w:val="20"/>
                <w:sz w:val="21"/>
                <w:szCs w:val="21"/>
              </w:rPr>
            </w:pPr>
            <w:r>
              <w:rPr>
                <w:rFonts w:hint="eastAsia" w:ascii="宋体" w:hAnsi="宋体"/>
                <w:spacing w:val="20"/>
                <w:sz w:val="21"/>
                <w:szCs w:val="21"/>
              </w:rPr>
              <w:t>办事机</w:t>
            </w:r>
          </w:p>
          <w:p w14:paraId="61B56BB2">
            <w:pPr>
              <w:jc w:val="center"/>
              <w:rPr>
                <w:rFonts w:ascii="宋体" w:hAnsi="宋体"/>
                <w:spacing w:val="20"/>
                <w:sz w:val="21"/>
                <w:szCs w:val="21"/>
              </w:rPr>
            </w:pPr>
          </w:p>
          <w:p w14:paraId="7947F3E5">
            <w:pPr>
              <w:jc w:val="center"/>
              <w:rPr>
                <w:rFonts w:eastAsia="黑体"/>
                <w:spacing w:val="20"/>
                <w:sz w:val="21"/>
                <w:szCs w:val="21"/>
              </w:rPr>
            </w:pPr>
            <w:r>
              <w:rPr>
                <w:rFonts w:hint="eastAsia" w:ascii="宋体" w:hAnsi="宋体"/>
                <w:spacing w:val="20"/>
                <w:sz w:val="21"/>
                <w:szCs w:val="21"/>
              </w:rPr>
              <w:t>构意见</w:t>
            </w:r>
          </w:p>
        </w:tc>
        <w:tc>
          <w:tcPr>
            <w:tcW w:w="8753" w:type="dxa"/>
          </w:tcPr>
          <w:p w14:paraId="18CA223A">
            <w:pPr>
              <w:jc w:val="center"/>
              <w:rPr>
                <w:rFonts w:hint="eastAsia" w:ascii="宋体" w:hAnsi="宋体" w:eastAsia="宋体" w:cs="宋体"/>
                <w:spacing w:val="20"/>
                <w:sz w:val="18"/>
              </w:rPr>
            </w:pPr>
          </w:p>
          <w:p w14:paraId="34D416AA">
            <w:pPr>
              <w:jc w:val="center"/>
              <w:rPr>
                <w:rFonts w:hint="eastAsia" w:ascii="宋体" w:hAnsi="宋体" w:eastAsia="宋体" w:cs="宋体"/>
                <w:spacing w:val="20"/>
                <w:sz w:val="18"/>
              </w:rPr>
            </w:pPr>
          </w:p>
          <w:p w14:paraId="73438BDD">
            <w:pPr>
              <w:jc w:val="center"/>
              <w:rPr>
                <w:rFonts w:hint="eastAsia" w:ascii="宋体" w:hAnsi="宋体" w:eastAsia="宋体" w:cs="宋体"/>
                <w:spacing w:val="20"/>
                <w:sz w:val="21"/>
                <w:szCs w:val="21"/>
              </w:rPr>
            </w:pPr>
          </w:p>
          <w:p w14:paraId="737ECD0D">
            <w:pPr>
              <w:jc w:val="center"/>
              <w:rPr>
                <w:rFonts w:hint="eastAsia" w:ascii="宋体" w:hAnsi="宋体" w:eastAsia="宋体" w:cs="宋体"/>
                <w:spacing w:val="20"/>
                <w:sz w:val="21"/>
                <w:szCs w:val="21"/>
              </w:rPr>
            </w:pPr>
          </w:p>
          <w:p w14:paraId="4102E2BD">
            <w:pPr>
              <w:jc w:val="center"/>
              <w:rPr>
                <w:rFonts w:hint="eastAsia" w:ascii="宋体" w:hAnsi="宋体" w:eastAsia="宋体" w:cs="宋体"/>
                <w:spacing w:val="20"/>
                <w:sz w:val="21"/>
                <w:szCs w:val="21"/>
              </w:rPr>
            </w:pPr>
          </w:p>
          <w:p w14:paraId="511B12A6">
            <w:pPr>
              <w:jc w:val="center"/>
              <w:rPr>
                <w:rFonts w:hint="eastAsia" w:ascii="宋体" w:hAnsi="宋体" w:eastAsia="宋体" w:cs="宋体"/>
                <w:spacing w:val="20"/>
                <w:sz w:val="21"/>
                <w:szCs w:val="21"/>
              </w:rPr>
            </w:pPr>
          </w:p>
          <w:p w14:paraId="220813BD">
            <w:pPr>
              <w:jc w:val="center"/>
              <w:rPr>
                <w:rFonts w:hint="eastAsia" w:ascii="宋体" w:hAnsi="宋体" w:eastAsia="宋体" w:cs="宋体"/>
                <w:spacing w:val="20"/>
                <w:sz w:val="21"/>
                <w:szCs w:val="21"/>
              </w:rPr>
            </w:pPr>
          </w:p>
          <w:p w14:paraId="7EB70EAB">
            <w:pPr>
              <w:jc w:val="center"/>
              <w:rPr>
                <w:rFonts w:hint="eastAsia" w:ascii="宋体" w:hAnsi="宋体" w:eastAsia="宋体" w:cs="宋体"/>
                <w:spacing w:val="20"/>
                <w:sz w:val="21"/>
                <w:szCs w:val="21"/>
              </w:rPr>
            </w:pPr>
          </w:p>
          <w:p w14:paraId="0A431F2D">
            <w:pPr>
              <w:jc w:val="center"/>
              <w:rPr>
                <w:rFonts w:hint="eastAsia" w:ascii="宋体" w:hAnsi="宋体" w:eastAsia="宋体" w:cs="宋体"/>
                <w:spacing w:val="20"/>
                <w:sz w:val="21"/>
                <w:szCs w:val="21"/>
              </w:rPr>
            </w:pPr>
          </w:p>
          <w:p w14:paraId="3869D50D">
            <w:pPr>
              <w:jc w:val="center"/>
              <w:rPr>
                <w:rFonts w:hint="eastAsia" w:ascii="宋体" w:hAnsi="宋体" w:eastAsia="宋体" w:cs="宋体"/>
                <w:spacing w:val="20"/>
                <w:sz w:val="21"/>
                <w:szCs w:val="21"/>
              </w:rPr>
            </w:pPr>
          </w:p>
          <w:p w14:paraId="463839EF">
            <w:pPr>
              <w:jc w:val="center"/>
              <w:rPr>
                <w:rFonts w:hint="eastAsia" w:ascii="宋体" w:hAnsi="宋体" w:eastAsia="宋体" w:cs="宋体"/>
                <w:spacing w:val="20"/>
                <w:sz w:val="21"/>
                <w:szCs w:val="21"/>
              </w:rPr>
            </w:pPr>
          </w:p>
          <w:p w14:paraId="37D4221D">
            <w:pPr>
              <w:jc w:val="center"/>
              <w:rPr>
                <w:rFonts w:hint="eastAsia" w:ascii="宋体" w:hAnsi="宋体" w:eastAsia="宋体" w:cs="宋体"/>
                <w:spacing w:val="20"/>
                <w:sz w:val="21"/>
                <w:szCs w:val="21"/>
              </w:rPr>
            </w:pPr>
          </w:p>
          <w:p w14:paraId="7012D822">
            <w:pPr>
              <w:jc w:val="center"/>
              <w:rPr>
                <w:rFonts w:hint="eastAsia" w:ascii="宋体" w:hAnsi="宋体" w:eastAsia="宋体" w:cs="宋体"/>
                <w:spacing w:val="20"/>
                <w:sz w:val="21"/>
                <w:szCs w:val="21"/>
              </w:rPr>
            </w:pPr>
          </w:p>
          <w:p w14:paraId="300A38DF">
            <w:pPr>
              <w:jc w:val="center"/>
              <w:rPr>
                <w:rFonts w:hint="eastAsia" w:ascii="宋体" w:hAnsi="宋体" w:eastAsia="宋体" w:cs="宋体"/>
                <w:spacing w:val="20"/>
                <w:sz w:val="21"/>
                <w:szCs w:val="21"/>
              </w:rPr>
            </w:pPr>
            <w:r>
              <w:rPr>
                <w:rFonts w:hint="eastAsia" w:ascii="宋体" w:hAnsi="宋体" w:eastAsia="宋体" w:cs="宋体"/>
                <w:spacing w:val="20"/>
                <w:sz w:val="21"/>
                <w:szCs w:val="21"/>
              </w:rPr>
              <w:t xml:space="preserve">  公  章</w:t>
            </w:r>
          </w:p>
          <w:p w14:paraId="514C5F03">
            <w:pPr>
              <w:jc w:val="center"/>
              <w:rPr>
                <w:rFonts w:hint="eastAsia" w:ascii="宋体" w:hAnsi="宋体" w:eastAsia="宋体" w:cs="宋体"/>
                <w:spacing w:val="20"/>
                <w:sz w:val="21"/>
                <w:szCs w:val="21"/>
              </w:rPr>
            </w:pPr>
            <w:r>
              <w:rPr>
                <w:rFonts w:hint="eastAsia" w:ascii="宋体" w:hAnsi="宋体" w:eastAsia="宋体" w:cs="宋体"/>
                <w:spacing w:val="20"/>
                <w:sz w:val="21"/>
                <w:szCs w:val="21"/>
              </w:rPr>
              <w:t xml:space="preserve">                                   </w:t>
            </w:r>
          </w:p>
          <w:p w14:paraId="5AD8BEFF">
            <w:pPr>
              <w:jc w:val="center"/>
              <w:rPr>
                <w:rFonts w:hint="eastAsia" w:ascii="宋体" w:hAnsi="宋体" w:eastAsia="宋体" w:cs="宋体"/>
                <w:spacing w:val="20"/>
                <w:sz w:val="18"/>
              </w:rPr>
            </w:pPr>
            <w:r>
              <w:rPr>
                <w:rFonts w:hint="eastAsia" w:ascii="宋体" w:hAnsi="宋体" w:eastAsia="宋体" w:cs="宋体"/>
                <w:spacing w:val="20"/>
                <w:sz w:val="21"/>
                <w:szCs w:val="21"/>
              </w:rPr>
              <w:t xml:space="preserve">                            年     月    日      </w:t>
            </w:r>
            <w:r>
              <w:rPr>
                <w:rFonts w:hint="eastAsia" w:ascii="宋体" w:hAnsi="宋体" w:eastAsia="宋体" w:cs="宋体"/>
                <w:spacing w:val="20"/>
                <w:sz w:val="18"/>
              </w:rPr>
              <w:t xml:space="preserve">                          </w:t>
            </w:r>
          </w:p>
        </w:tc>
      </w:tr>
      <w:tr w14:paraId="548F8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trPr>
        <w:tc>
          <w:tcPr>
            <w:tcW w:w="1158" w:type="dxa"/>
            <w:vAlign w:val="center"/>
          </w:tcPr>
          <w:p w14:paraId="3D651463">
            <w:pPr>
              <w:jc w:val="center"/>
              <w:rPr>
                <w:rFonts w:ascii="宋体" w:hAnsi="宋体"/>
                <w:spacing w:val="20"/>
                <w:sz w:val="21"/>
                <w:szCs w:val="21"/>
              </w:rPr>
            </w:pPr>
            <w:r>
              <w:rPr>
                <w:rFonts w:hint="eastAsia" w:ascii="宋体" w:hAnsi="宋体"/>
                <w:spacing w:val="20"/>
                <w:sz w:val="21"/>
                <w:szCs w:val="21"/>
              </w:rPr>
              <w:t>备</w:t>
            </w:r>
          </w:p>
          <w:p w14:paraId="07F17DA2">
            <w:pPr>
              <w:jc w:val="center"/>
              <w:rPr>
                <w:rFonts w:ascii="宋体" w:hAnsi="宋体"/>
                <w:spacing w:val="20"/>
                <w:sz w:val="21"/>
                <w:szCs w:val="21"/>
              </w:rPr>
            </w:pPr>
          </w:p>
          <w:p w14:paraId="32F0ECC6">
            <w:pPr>
              <w:jc w:val="center"/>
              <w:rPr>
                <w:rFonts w:eastAsia="黑体"/>
                <w:spacing w:val="20"/>
                <w:sz w:val="21"/>
                <w:szCs w:val="21"/>
              </w:rPr>
            </w:pPr>
            <w:r>
              <w:rPr>
                <w:rFonts w:hint="eastAsia" w:ascii="宋体" w:hAnsi="宋体"/>
                <w:spacing w:val="20"/>
                <w:sz w:val="21"/>
                <w:szCs w:val="21"/>
              </w:rPr>
              <w:t>注</w:t>
            </w:r>
          </w:p>
        </w:tc>
        <w:tc>
          <w:tcPr>
            <w:tcW w:w="8753" w:type="dxa"/>
          </w:tcPr>
          <w:p w14:paraId="7FE054F3">
            <w:pPr>
              <w:jc w:val="center"/>
              <w:rPr>
                <w:rFonts w:hint="eastAsia" w:ascii="宋体" w:hAnsi="宋体" w:eastAsia="宋体" w:cs="宋体"/>
                <w:spacing w:val="20"/>
                <w:sz w:val="18"/>
              </w:rPr>
            </w:pPr>
          </w:p>
        </w:tc>
      </w:tr>
    </w:tbl>
    <w:p w14:paraId="1B37BC5A">
      <w:pPr>
        <w:ind w:firstLine="440" w:firstLineChars="200"/>
        <w:jc w:val="center"/>
        <w:rPr>
          <w:rFonts w:eastAsia="黑体"/>
          <w:spacing w:val="20"/>
          <w:sz w:val="18"/>
        </w:rPr>
      </w:pPr>
    </w:p>
    <w:sectPr>
      <w:footerReference r:id="rId3" w:type="default"/>
      <w:footerReference r:id="rId4" w:type="even"/>
      <w:pgSz w:w="11906" w:h="16838"/>
      <w:pgMar w:top="1440" w:right="964" w:bottom="1440" w:left="1247" w:header="851" w:footer="56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9807D">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F4896C8">
                <w:pPr>
                  <w:pStyle w:val="4"/>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84146">
    <w:pPr>
      <w:pStyle w:val="4"/>
    </w:pPr>
    <w:r>
      <w:rPr>
        <w:sz w:val="18"/>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2852C142">
                <w:pPr>
                  <w:pStyle w:val="4"/>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E070D5"/>
    <w:multiLevelType w:val="multilevel"/>
    <w:tmpl w:val="36E070D5"/>
    <w:lvl w:ilvl="0" w:tentative="0">
      <w:start w:val="1"/>
      <w:numFmt w:val="decimal"/>
      <w:lvlText w:val="%1."/>
      <w:lvlJc w:val="left"/>
      <w:pPr>
        <w:ind w:left="420" w:hanging="420"/>
      </w:pPr>
      <w:rPr>
        <w:rFonts w:ascii="Times New Roman" w:hAnsi="Times New Roman" w:eastAsia="微软雅黑" w:cs="Times New Roman"/>
        <w:b w:val="0"/>
        <w:bCs/>
        <w:color w:val="41414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BhNWRmNDFkNzJkOGZiYjhjMzlmNjlmZGRjYTYyZDAifQ=="/>
  </w:docVars>
  <w:rsids>
    <w:rsidRoot w:val="007D0712"/>
    <w:rsid w:val="001D3051"/>
    <w:rsid w:val="002545A4"/>
    <w:rsid w:val="00257042"/>
    <w:rsid w:val="00330C4B"/>
    <w:rsid w:val="004014BA"/>
    <w:rsid w:val="00405AF6"/>
    <w:rsid w:val="004C2FF1"/>
    <w:rsid w:val="004D2181"/>
    <w:rsid w:val="005077AA"/>
    <w:rsid w:val="00517BF7"/>
    <w:rsid w:val="005616C6"/>
    <w:rsid w:val="0057678C"/>
    <w:rsid w:val="005B5335"/>
    <w:rsid w:val="00623CF4"/>
    <w:rsid w:val="00646D26"/>
    <w:rsid w:val="00653D90"/>
    <w:rsid w:val="006702B7"/>
    <w:rsid w:val="00726FA8"/>
    <w:rsid w:val="007A6DB1"/>
    <w:rsid w:val="007D0712"/>
    <w:rsid w:val="00847C83"/>
    <w:rsid w:val="009B33B5"/>
    <w:rsid w:val="00A038BB"/>
    <w:rsid w:val="00A4560C"/>
    <w:rsid w:val="00A55FB8"/>
    <w:rsid w:val="00B65B1B"/>
    <w:rsid w:val="00B83BB5"/>
    <w:rsid w:val="00C15950"/>
    <w:rsid w:val="00C50ECB"/>
    <w:rsid w:val="00DB7258"/>
    <w:rsid w:val="00E82109"/>
    <w:rsid w:val="00EA4FF3"/>
    <w:rsid w:val="00EE03D9"/>
    <w:rsid w:val="02461905"/>
    <w:rsid w:val="03062D2F"/>
    <w:rsid w:val="045F7672"/>
    <w:rsid w:val="0BB7268B"/>
    <w:rsid w:val="0D991370"/>
    <w:rsid w:val="10CD6A9B"/>
    <w:rsid w:val="129F0E57"/>
    <w:rsid w:val="12BA018A"/>
    <w:rsid w:val="138010FC"/>
    <w:rsid w:val="13E90D26"/>
    <w:rsid w:val="17CE0331"/>
    <w:rsid w:val="17DB07D7"/>
    <w:rsid w:val="19A556F0"/>
    <w:rsid w:val="19F85670"/>
    <w:rsid w:val="1C4A6BDF"/>
    <w:rsid w:val="1E507BF4"/>
    <w:rsid w:val="1EB663BA"/>
    <w:rsid w:val="20735512"/>
    <w:rsid w:val="20D108D9"/>
    <w:rsid w:val="249B2FE2"/>
    <w:rsid w:val="258573A8"/>
    <w:rsid w:val="27750300"/>
    <w:rsid w:val="290A5C6F"/>
    <w:rsid w:val="290B3095"/>
    <w:rsid w:val="2B2654FC"/>
    <w:rsid w:val="2B675630"/>
    <w:rsid w:val="2D3C541C"/>
    <w:rsid w:val="2D9D235F"/>
    <w:rsid w:val="2DAB4FC5"/>
    <w:rsid w:val="312C5FD1"/>
    <w:rsid w:val="328F7DFE"/>
    <w:rsid w:val="376247C8"/>
    <w:rsid w:val="38442C9B"/>
    <w:rsid w:val="38D03858"/>
    <w:rsid w:val="3A1643B8"/>
    <w:rsid w:val="3AA20FB4"/>
    <w:rsid w:val="3EEF1E13"/>
    <w:rsid w:val="3F631903"/>
    <w:rsid w:val="417116E0"/>
    <w:rsid w:val="42324373"/>
    <w:rsid w:val="45C6342C"/>
    <w:rsid w:val="47BA1077"/>
    <w:rsid w:val="47FF419F"/>
    <w:rsid w:val="48530805"/>
    <w:rsid w:val="49361844"/>
    <w:rsid w:val="4B326BF1"/>
    <w:rsid w:val="4DA30E74"/>
    <w:rsid w:val="4E1C7B1D"/>
    <w:rsid w:val="4F1813ED"/>
    <w:rsid w:val="4F4F296F"/>
    <w:rsid w:val="4FD33566"/>
    <w:rsid w:val="50373AF5"/>
    <w:rsid w:val="5176064D"/>
    <w:rsid w:val="54E2578D"/>
    <w:rsid w:val="560501F2"/>
    <w:rsid w:val="577F7419"/>
    <w:rsid w:val="58C828D5"/>
    <w:rsid w:val="59506F96"/>
    <w:rsid w:val="5AB53F94"/>
    <w:rsid w:val="5C4B5585"/>
    <w:rsid w:val="5C7379DA"/>
    <w:rsid w:val="5DC94ECD"/>
    <w:rsid w:val="610A7C41"/>
    <w:rsid w:val="61CE4685"/>
    <w:rsid w:val="629E19D7"/>
    <w:rsid w:val="62DE34CB"/>
    <w:rsid w:val="63C96D02"/>
    <w:rsid w:val="63CC2632"/>
    <w:rsid w:val="68106D2C"/>
    <w:rsid w:val="710B6428"/>
    <w:rsid w:val="71255D92"/>
    <w:rsid w:val="722515A8"/>
    <w:rsid w:val="743D52CE"/>
    <w:rsid w:val="78827E74"/>
    <w:rsid w:val="78A73788"/>
    <w:rsid w:val="7B931C78"/>
    <w:rsid w:val="7CD9190C"/>
    <w:rsid w:val="7D430D35"/>
    <w:rsid w:val="7F524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jc w:val="center"/>
    </w:pPr>
    <w:rPr>
      <w:spacing w:val="20"/>
      <w:sz w:val="32"/>
    </w:rPr>
  </w:style>
  <w:style w:type="paragraph" w:styleId="3">
    <w:name w:val="Balloon Text"/>
    <w:basedOn w:val="1"/>
    <w:link w:val="12"/>
    <w:qFormat/>
    <w:uiPriority w:val="0"/>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bCs/>
    </w:rPr>
  </w:style>
  <w:style w:type="character" w:styleId="9">
    <w:name w:val="Emphasis"/>
    <w:basedOn w:val="7"/>
    <w:qFormat/>
    <w:uiPriority w:val="20"/>
    <w:rPr>
      <w:i/>
      <w:iCs/>
    </w:rPr>
  </w:style>
  <w:style w:type="character" w:customStyle="1" w:styleId="10">
    <w:name w:val="页眉 Char"/>
    <w:link w:val="5"/>
    <w:qFormat/>
    <w:uiPriority w:val="0"/>
    <w:rPr>
      <w:kern w:val="2"/>
      <w:sz w:val="18"/>
      <w:szCs w:val="18"/>
    </w:rPr>
  </w:style>
  <w:style w:type="character" w:customStyle="1" w:styleId="11">
    <w:name w:val="页脚 Char"/>
    <w:link w:val="4"/>
    <w:qFormat/>
    <w:uiPriority w:val="99"/>
    <w:rPr>
      <w:kern w:val="2"/>
      <w:sz w:val="18"/>
      <w:szCs w:val="18"/>
    </w:rPr>
  </w:style>
  <w:style w:type="character" w:customStyle="1" w:styleId="12">
    <w:name w:val="批注框文本 Char"/>
    <w:link w:val="3"/>
    <w:qFormat/>
    <w:uiPriority w:val="0"/>
    <w:rPr>
      <w:kern w:val="2"/>
      <w:sz w:val="18"/>
      <w:szCs w:val="18"/>
    </w:rPr>
  </w:style>
  <w:style w:type="paragraph" w:customStyle="1" w:styleId="13">
    <w:name w:val="BB_Author_Name"/>
    <w:basedOn w:val="1"/>
    <w:next w:val="1"/>
    <w:uiPriority w:val="0"/>
    <w:pPr>
      <w:widowControl/>
      <w:spacing w:after="240" w:line="480" w:lineRule="auto"/>
      <w:jc w:val="center"/>
    </w:pPr>
    <w:rPr>
      <w:rFonts w:ascii="Times" w:hAnsi="Times"/>
      <w:i/>
      <w:kern w:val="0"/>
      <w:sz w:val="24"/>
      <w:szCs w:val="20"/>
      <w:lang w:eastAsia="en-US"/>
    </w:rPr>
  </w:style>
  <w:style w:type="character" w:customStyle="1" w:styleId="14">
    <w:name w:val="bibliotitle"/>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7</Pages>
  <Words>1332</Words>
  <Characters>2338</Characters>
  <Lines>11</Lines>
  <Paragraphs>3</Paragraphs>
  <TotalTime>126</TotalTime>
  <ScaleCrop>false</ScaleCrop>
  <LinksUpToDate>false</LinksUpToDate>
  <CharactersWithSpaces>2762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2023-05-22T08:08:00Z</dcterms:created>
  <dc:creator>user</dc:creator>
  <cp:lastModifiedBy>会跳舞的小丑</cp:lastModifiedBy>
  <cp:lastPrinted>2025-06-10T02:53:00Z</cp:lastPrinted>
  <dcterms:modified xsi:type="dcterms:W3CDTF">2025-06-13T07:47:01Z</dcterms:modified>
  <dc:title>专 业 技 术 资 格 认 定 呈 报 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775BC82A922E4405810B565C99A842C7_12</vt:lpwstr>
  </property>
  <property fmtid="{D5CDD505-2E9C-101B-9397-08002B2CF9AE}" pid="4" name="KSOTemplateDocerSaveRecord">
    <vt:lpwstr>eyJoZGlkIjoiMjQ3NjAzNTE4ZWFhMmY2ZGQ4ODIyOTI1NDQxZDc4MjYiLCJ1c2VySWQiOiIyODgyNDg4OTMifQ==</vt:lpwstr>
  </property>
</Properties>
</file>